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41471" w14:textId="4E676AF5" w:rsidR="003764E4" w:rsidRDefault="003764E4" w:rsidP="001317CA">
      <w:pPr>
        <w:widowControl w:val="0"/>
        <w:autoSpaceDE w:val="0"/>
        <w:autoSpaceDN w:val="0"/>
        <w:adjustRightInd w:val="0"/>
        <w:rPr>
          <w:rFonts w:ascii="Cambria" w:hAnsi="Cambria" w:cs="Cambria"/>
          <w:b/>
          <w:bCs/>
        </w:rPr>
      </w:pPr>
      <w:r>
        <w:rPr>
          <w:rFonts w:ascii="Cambria" w:hAnsi="Cambria" w:cs="Cambria"/>
          <w:b/>
          <w:bCs/>
        </w:rPr>
        <w:t>Dr. Adam Wells</w:t>
      </w:r>
    </w:p>
    <w:p w14:paraId="34D08507" w14:textId="3E8C2267" w:rsidR="00E62D5C" w:rsidRDefault="00E62D5C" w:rsidP="001317CA">
      <w:pPr>
        <w:widowControl w:val="0"/>
        <w:autoSpaceDE w:val="0"/>
        <w:autoSpaceDN w:val="0"/>
        <w:adjustRightInd w:val="0"/>
        <w:rPr>
          <w:rFonts w:ascii="Cambria" w:hAnsi="Cambria" w:cs="Cambria"/>
          <w:b/>
          <w:bCs/>
        </w:rPr>
      </w:pPr>
      <w:r>
        <w:rPr>
          <w:rFonts w:ascii="Cambria" w:hAnsi="Cambria" w:cs="Cambria"/>
          <w:b/>
          <w:bCs/>
        </w:rPr>
        <w:t>Wiley 004</w:t>
      </w:r>
    </w:p>
    <w:p w14:paraId="2110A07D" w14:textId="3C7D27BD" w:rsidR="00E62D5C" w:rsidRDefault="00E62D5C" w:rsidP="001317CA">
      <w:pPr>
        <w:widowControl w:val="0"/>
        <w:autoSpaceDE w:val="0"/>
        <w:autoSpaceDN w:val="0"/>
        <w:adjustRightInd w:val="0"/>
        <w:rPr>
          <w:rFonts w:ascii="Cambria" w:hAnsi="Cambria" w:cs="Cambria"/>
          <w:b/>
          <w:bCs/>
        </w:rPr>
      </w:pPr>
      <w:r>
        <w:rPr>
          <w:rFonts w:ascii="Cambria" w:hAnsi="Cambria" w:cs="Cambria"/>
          <w:b/>
          <w:bCs/>
        </w:rPr>
        <w:t>276-944-6150</w:t>
      </w:r>
    </w:p>
    <w:p w14:paraId="1300F3DE" w14:textId="77777777" w:rsidR="003764E4" w:rsidRDefault="00C21CF8" w:rsidP="001317CA">
      <w:pPr>
        <w:widowControl w:val="0"/>
        <w:autoSpaceDE w:val="0"/>
        <w:autoSpaceDN w:val="0"/>
        <w:adjustRightInd w:val="0"/>
        <w:rPr>
          <w:rFonts w:ascii="Cambria" w:hAnsi="Cambria" w:cs="Cambria"/>
          <w:b/>
          <w:bCs/>
        </w:rPr>
      </w:pPr>
      <w:hyperlink r:id="rId8" w:history="1">
        <w:r w:rsidR="003764E4" w:rsidRPr="002724DA">
          <w:rPr>
            <w:rStyle w:val="Hyperlink"/>
            <w:rFonts w:ascii="Cambria" w:hAnsi="Cambria" w:cs="Cambria"/>
            <w:b/>
            <w:bCs/>
          </w:rPr>
          <w:t>awells@ehc.edu</w:t>
        </w:r>
      </w:hyperlink>
    </w:p>
    <w:p w14:paraId="269843B2" w14:textId="06ADFDAA" w:rsidR="003764E4" w:rsidRDefault="006165AA" w:rsidP="001317CA">
      <w:pPr>
        <w:widowControl w:val="0"/>
        <w:autoSpaceDE w:val="0"/>
        <w:autoSpaceDN w:val="0"/>
        <w:adjustRightInd w:val="0"/>
        <w:rPr>
          <w:rFonts w:ascii="Cambria" w:hAnsi="Cambria" w:cs="Cambria"/>
          <w:b/>
          <w:bCs/>
        </w:rPr>
      </w:pPr>
      <w:r>
        <w:rPr>
          <w:rFonts w:ascii="Cambria" w:hAnsi="Cambria" w:cs="Cambria"/>
          <w:b/>
          <w:bCs/>
        </w:rPr>
        <w:t xml:space="preserve">Office hours: </w:t>
      </w:r>
      <w:r w:rsidR="00C21CF8">
        <w:rPr>
          <w:rFonts w:ascii="Cambria" w:hAnsi="Cambria" w:cs="Cambria"/>
          <w:b/>
          <w:bCs/>
        </w:rPr>
        <w:t>11:30-1 MW</w:t>
      </w:r>
      <w:r w:rsidR="007C0AC6">
        <w:rPr>
          <w:rFonts w:ascii="Cambria" w:hAnsi="Cambria" w:cs="Cambria"/>
          <w:b/>
          <w:bCs/>
        </w:rPr>
        <w:t>F</w:t>
      </w:r>
    </w:p>
    <w:p w14:paraId="4FAFFEE4" w14:textId="77777777" w:rsidR="001317CA" w:rsidRDefault="001317CA" w:rsidP="001317CA">
      <w:pPr>
        <w:widowControl w:val="0"/>
        <w:autoSpaceDE w:val="0"/>
        <w:autoSpaceDN w:val="0"/>
        <w:adjustRightInd w:val="0"/>
        <w:rPr>
          <w:rFonts w:ascii="Cambria" w:hAnsi="Cambria" w:cs="Cambria"/>
          <w:b/>
          <w:bCs/>
        </w:rPr>
      </w:pPr>
    </w:p>
    <w:p w14:paraId="2DD23FF4" w14:textId="77777777" w:rsidR="001317CA" w:rsidRDefault="001317CA" w:rsidP="001317CA">
      <w:pPr>
        <w:widowControl w:val="0"/>
        <w:autoSpaceDE w:val="0"/>
        <w:autoSpaceDN w:val="0"/>
        <w:adjustRightInd w:val="0"/>
        <w:rPr>
          <w:rFonts w:ascii="Cambria" w:hAnsi="Cambria" w:cs="Cambria"/>
          <w:b/>
          <w:bCs/>
        </w:rPr>
      </w:pPr>
    </w:p>
    <w:p w14:paraId="02E12E30" w14:textId="3AB9C106" w:rsidR="001317CA" w:rsidRDefault="001317CA" w:rsidP="001317CA">
      <w:pPr>
        <w:widowControl w:val="0"/>
        <w:autoSpaceDE w:val="0"/>
        <w:autoSpaceDN w:val="0"/>
        <w:adjustRightInd w:val="0"/>
        <w:rPr>
          <w:rFonts w:ascii="Cambria" w:hAnsi="Cambria" w:cs="Cambria"/>
          <w:b/>
          <w:bCs/>
        </w:rPr>
      </w:pPr>
      <w:r>
        <w:rPr>
          <w:rFonts w:ascii="Cambria" w:hAnsi="Cambria" w:cs="Cambria"/>
          <w:b/>
          <w:bCs/>
        </w:rPr>
        <w:t>SI: Aaron Foster</w:t>
      </w:r>
    </w:p>
    <w:p w14:paraId="13B5A64E" w14:textId="2919CD63" w:rsidR="001317CA" w:rsidRDefault="00C21CF8" w:rsidP="001317CA">
      <w:pPr>
        <w:widowControl w:val="0"/>
        <w:autoSpaceDE w:val="0"/>
        <w:autoSpaceDN w:val="0"/>
        <w:adjustRightInd w:val="0"/>
        <w:rPr>
          <w:rFonts w:ascii="Cambria" w:hAnsi="Cambria" w:cs="Cambria"/>
          <w:b/>
          <w:bCs/>
        </w:rPr>
      </w:pPr>
      <w:hyperlink r:id="rId9" w:history="1">
        <w:r w:rsidR="001317CA" w:rsidRPr="00CC6990">
          <w:rPr>
            <w:rStyle w:val="Hyperlink"/>
            <w:rFonts w:ascii="Cambria" w:hAnsi="Cambria" w:cs="Cambria"/>
            <w:b/>
            <w:bCs/>
          </w:rPr>
          <w:t>Afoster12@ehc.edu</w:t>
        </w:r>
      </w:hyperlink>
    </w:p>
    <w:p w14:paraId="208836AC" w14:textId="6BA37E00" w:rsidR="001317CA" w:rsidRDefault="001317CA" w:rsidP="001317CA">
      <w:pPr>
        <w:widowControl w:val="0"/>
        <w:autoSpaceDE w:val="0"/>
        <w:autoSpaceDN w:val="0"/>
        <w:adjustRightInd w:val="0"/>
        <w:rPr>
          <w:rFonts w:ascii="Cambria" w:hAnsi="Cambria" w:cs="Cambria"/>
          <w:b/>
          <w:bCs/>
        </w:rPr>
      </w:pPr>
      <w:r>
        <w:rPr>
          <w:rFonts w:ascii="Cambria" w:hAnsi="Cambria" w:cs="Cambria"/>
          <w:b/>
          <w:bCs/>
        </w:rPr>
        <w:t>Cell: 276-617-8085</w:t>
      </w:r>
    </w:p>
    <w:p w14:paraId="21F4800A" w14:textId="77777777" w:rsidR="001317CA" w:rsidRDefault="001317CA" w:rsidP="003764E4">
      <w:pPr>
        <w:widowControl w:val="0"/>
        <w:autoSpaceDE w:val="0"/>
        <w:autoSpaceDN w:val="0"/>
        <w:adjustRightInd w:val="0"/>
        <w:jc w:val="center"/>
        <w:rPr>
          <w:rFonts w:ascii="Cambria" w:hAnsi="Cambria" w:cs="Cambria"/>
          <w:b/>
          <w:bCs/>
        </w:rPr>
        <w:sectPr w:rsidR="001317CA" w:rsidSect="001317CA">
          <w:headerReference w:type="even" r:id="rId10"/>
          <w:headerReference w:type="default" r:id="rId11"/>
          <w:pgSz w:w="12240" w:h="15840"/>
          <w:pgMar w:top="1080" w:right="1800" w:bottom="1170" w:left="1800" w:header="720" w:footer="720" w:gutter="0"/>
          <w:cols w:num="2" w:space="720"/>
          <w:titlePg/>
        </w:sectPr>
      </w:pPr>
    </w:p>
    <w:p w14:paraId="3A69D869" w14:textId="11A27F26" w:rsidR="003764E4" w:rsidRDefault="003764E4" w:rsidP="003764E4">
      <w:pPr>
        <w:widowControl w:val="0"/>
        <w:autoSpaceDE w:val="0"/>
        <w:autoSpaceDN w:val="0"/>
        <w:adjustRightInd w:val="0"/>
        <w:jc w:val="center"/>
        <w:rPr>
          <w:rFonts w:ascii="Cambria" w:hAnsi="Cambria" w:cs="Cambria"/>
          <w:b/>
          <w:bCs/>
        </w:rPr>
      </w:pPr>
    </w:p>
    <w:p w14:paraId="75EC4649" w14:textId="77777777" w:rsidR="001317CA" w:rsidRDefault="001317CA" w:rsidP="003764E4">
      <w:pPr>
        <w:widowControl w:val="0"/>
        <w:autoSpaceDE w:val="0"/>
        <w:autoSpaceDN w:val="0"/>
        <w:adjustRightInd w:val="0"/>
        <w:jc w:val="center"/>
        <w:rPr>
          <w:rFonts w:ascii="Cambria" w:hAnsi="Cambria" w:cs="Cambria"/>
          <w:b/>
          <w:bCs/>
        </w:rPr>
      </w:pPr>
    </w:p>
    <w:p w14:paraId="099FF855" w14:textId="77777777" w:rsidR="003764E4" w:rsidRDefault="003764E4" w:rsidP="003764E4">
      <w:pPr>
        <w:widowControl w:val="0"/>
        <w:autoSpaceDE w:val="0"/>
        <w:autoSpaceDN w:val="0"/>
        <w:adjustRightInd w:val="0"/>
        <w:jc w:val="center"/>
        <w:rPr>
          <w:rFonts w:ascii="Cambria" w:hAnsi="Cambria" w:cs="Cambria"/>
          <w:b/>
          <w:bCs/>
        </w:rPr>
      </w:pPr>
      <w:r>
        <w:rPr>
          <w:rFonts w:ascii="Cambria" w:hAnsi="Cambria" w:cs="Cambria"/>
          <w:b/>
          <w:bCs/>
        </w:rPr>
        <w:t>Religion 111: Introduction to World Religions</w:t>
      </w:r>
    </w:p>
    <w:p w14:paraId="59069398" w14:textId="77777777" w:rsidR="003764E4" w:rsidRDefault="003764E4" w:rsidP="003764E4">
      <w:pPr>
        <w:widowControl w:val="0"/>
        <w:autoSpaceDE w:val="0"/>
        <w:autoSpaceDN w:val="0"/>
        <w:adjustRightInd w:val="0"/>
        <w:rPr>
          <w:rFonts w:ascii="Cambria" w:hAnsi="Cambria" w:cs="Cambria"/>
        </w:rPr>
      </w:pPr>
    </w:p>
    <w:p w14:paraId="6C590954" w14:textId="4B2272D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This course is an introduction to the </w:t>
      </w:r>
      <w:r w:rsidR="00F06642">
        <w:rPr>
          <w:rFonts w:ascii="Cambria" w:hAnsi="Cambria" w:cs="Cambria"/>
        </w:rPr>
        <w:t xml:space="preserve">history and beliefs of select world religions.  While no course can cover all </w:t>
      </w:r>
      <w:r w:rsidR="00701E58">
        <w:rPr>
          <w:rFonts w:ascii="Cambria" w:hAnsi="Cambria" w:cs="Cambria"/>
        </w:rPr>
        <w:t>the</w:t>
      </w:r>
      <w:r w:rsidR="00F06642">
        <w:rPr>
          <w:rFonts w:ascii="Cambria" w:hAnsi="Cambria" w:cs="Cambria"/>
        </w:rPr>
        <w:t xml:space="preserve"> religions</w:t>
      </w:r>
      <w:r w:rsidR="00701E58">
        <w:rPr>
          <w:rFonts w:ascii="Cambria" w:hAnsi="Cambria" w:cs="Cambria"/>
        </w:rPr>
        <w:t xml:space="preserve"> of the world</w:t>
      </w:r>
      <w:r w:rsidR="00F06642">
        <w:rPr>
          <w:rFonts w:ascii="Cambria" w:hAnsi="Cambria" w:cs="Cambria"/>
        </w:rPr>
        <w:t xml:space="preserve"> in one semester, this course aims to provide an introduction to </w:t>
      </w:r>
      <w:r w:rsidR="00701E58">
        <w:rPr>
          <w:rFonts w:ascii="Cambria" w:hAnsi="Cambria" w:cs="Cambria"/>
        </w:rPr>
        <w:t>some</w:t>
      </w:r>
      <w:r w:rsidR="00F06642">
        <w:rPr>
          <w:rFonts w:ascii="Cambria" w:hAnsi="Cambria" w:cs="Cambria"/>
        </w:rPr>
        <w:t xml:space="preserve"> of the most influential and important religious traditions. </w:t>
      </w:r>
      <w:r w:rsidR="00701E58">
        <w:rPr>
          <w:rFonts w:ascii="Cambria" w:hAnsi="Cambria" w:cs="Cambria"/>
        </w:rPr>
        <w:t xml:space="preserve"> </w:t>
      </w:r>
      <w:r w:rsidR="00F06642">
        <w:rPr>
          <w:rFonts w:ascii="Cambria" w:hAnsi="Cambria" w:cs="Cambria"/>
        </w:rPr>
        <w:t>To that end, we will study Native-American religion, Ancient Mesopotamian religion, Hinduism, Buddhism, Judaism, Christianity and Isla</w:t>
      </w:r>
      <w:r w:rsidR="00701E58">
        <w:rPr>
          <w:rFonts w:ascii="Cambria" w:hAnsi="Cambria" w:cs="Cambria"/>
        </w:rPr>
        <w:t>m.  In addition, we will spend a significant amount of time</w:t>
      </w:r>
      <w:r w:rsidR="00F06642">
        <w:rPr>
          <w:rFonts w:ascii="Cambria" w:hAnsi="Cambria" w:cs="Cambria"/>
        </w:rPr>
        <w:t xml:space="preserve"> thinking critically about</w:t>
      </w:r>
      <w:r w:rsidR="00701E58">
        <w:rPr>
          <w:rFonts w:ascii="Cambria" w:hAnsi="Cambria" w:cs="Cambria"/>
        </w:rPr>
        <w:t xml:space="preserve"> theoretical approaches to world religions</w:t>
      </w:r>
      <w:r w:rsidR="00F06642">
        <w:rPr>
          <w:rFonts w:ascii="Cambria" w:hAnsi="Cambria" w:cs="Cambria"/>
        </w:rPr>
        <w:t xml:space="preserve">.  Specifically, we </w:t>
      </w:r>
      <w:r w:rsidR="00701E58">
        <w:rPr>
          <w:rFonts w:ascii="Cambria" w:hAnsi="Cambria" w:cs="Cambria"/>
        </w:rPr>
        <w:t>will co</w:t>
      </w:r>
      <w:r w:rsidR="0055253A">
        <w:rPr>
          <w:rFonts w:ascii="Cambria" w:hAnsi="Cambria" w:cs="Cambria"/>
        </w:rPr>
        <w:t>nsider Karl Jaspers’ notion of the</w:t>
      </w:r>
      <w:r w:rsidR="00701E58">
        <w:rPr>
          <w:rFonts w:ascii="Cambria" w:hAnsi="Cambria" w:cs="Cambria"/>
        </w:rPr>
        <w:t xml:space="preserve"> “axial age,” John Hick’s approach to religious pluralism, Karl Barth’s critique of religion, and Francis Clooney’s “comparative theology.”  Our guiding questions are: What are we to make of religious diversity, given that all major religions claim to be universally true?  If Christianity is “true,” must that mean that Islam is “false”? </w:t>
      </w:r>
      <w:r w:rsidR="007D1BC3">
        <w:rPr>
          <w:rFonts w:ascii="Cambria" w:hAnsi="Cambria" w:cs="Cambria"/>
        </w:rPr>
        <w:t xml:space="preserve"> C</w:t>
      </w:r>
      <w:r w:rsidR="0055253A">
        <w:rPr>
          <w:rFonts w:ascii="Cambria" w:hAnsi="Cambria" w:cs="Cambria"/>
        </w:rPr>
        <w:t xml:space="preserve">an all religions be equally “true”?  </w:t>
      </w:r>
      <w:r w:rsidR="00701E58">
        <w:rPr>
          <w:rFonts w:ascii="Cambria" w:hAnsi="Cambria" w:cs="Cambria"/>
        </w:rPr>
        <w:t>Are all religions simply perspectives on one divine</w:t>
      </w:r>
      <w:r w:rsidR="007D1BC3">
        <w:rPr>
          <w:rFonts w:ascii="Cambria" w:hAnsi="Cambria" w:cs="Cambria"/>
        </w:rPr>
        <w:t xml:space="preserve"> (or secular)</w:t>
      </w:r>
      <w:r w:rsidR="00701E58">
        <w:rPr>
          <w:rFonts w:ascii="Cambria" w:hAnsi="Cambria" w:cs="Cambria"/>
        </w:rPr>
        <w:t xml:space="preserve"> reality?</w:t>
      </w:r>
      <w:r w:rsidR="0055253A">
        <w:rPr>
          <w:rFonts w:ascii="Cambria" w:hAnsi="Cambria" w:cs="Cambria"/>
        </w:rPr>
        <w:t xml:space="preserve">  What can different religious traditions teach us about our own tradition?</w:t>
      </w:r>
    </w:p>
    <w:p w14:paraId="32D36F43" w14:textId="77777777" w:rsidR="00F06642" w:rsidRDefault="00F06642" w:rsidP="003764E4">
      <w:pPr>
        <w:widowControl w:val="0"/>
        <w:autoSpaceDE w:val="0"/>
        <w:autoSpaceDN w:val="0"/>
        <w:adjustRightInd w:val="0"/>
        <w:rPr>
          <w:rFonts w:ascii="Cambria" w:hAnsi="Cambria" w:cs="Cambria"/>
        </w:rPr>
      </w:pPr>
    </w:p>
    <w:p w14:paraId="52A29A29" w14:textId="77777777" w:rsidR="00CE78F9" w:rsidRDefault="00CE78F9" w:rsidP="003764E4">
      <w:pPr>
        <w:widowControl w:val="0"/>
        <w:autoSpaceDE w:val="0"/>
        <w:autoSpaceDN w:val="0"/>
        <w:adjustRightInd w:val="0"/>
        <w:rPr>
          <w:rFonts w:ascii="Cambria" w:hAnsi="Cambria" w:cs="Cambria"/>
        </w:rPr>
      </w:pPr>
    </w:p>
    <w:p w14:paraId="7460342E" w14:textId="17E0C2BD" w:rsidR="00F06642" w:rsidRDefault="00F06642" w:rsidP="003764E4">
      <w:pPr>
        <w:widowControl w:val="0"/>
        <w:autoSpaceDE w:val="0"/>
        <w:autoSpaceDN w:val="0"/>
        <w:adjustRightInd w:val="0"/>
        <w:rPr>
          <w:rFonts w:ascii="Cambria" w:hAnsi="Cambria" w:cs="Cambria"/>
          <w:b/>
        </w:rPr>
      </w:pPr>
      <w:r>
        <w:rPr>
          <w:rFonts w:ascii="Cambria" w:hAnsi="Cambria" w:cs="Cambria"/>
          <w:b/>
        </w:rPr>
        <w:t>COURSE GOALS:</w:t>
      </w:r>
    </w:p>
    <w:p w14:paraId="652449F5" w14:textId="5D06CBCE" w:rsidR="0055253A" w:rsidRPr="0055253A" w:rsidRDefault="0055253A" w:rsidP="003764E4">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sidR="007D1BC3">
        <w:rPr>
          <w:rFonts w:ascii="Cambria" w:hAnsi="Cambria" w:cs="Cambria"/>
        </w:rPr>
        <w:t xml:space="preserve">successful </w:t>
      </w:r>
      <w:r w:rsidRPr="0055253A">
        <w:rPr>
          <w:rFonts w:ascii="Cambria" w:hAnsi="Cambria" w:cs="Cambria"/>
        </w:rPr>
        <w:t xml:space="preserve">completion of this course, </w:t>
      </w:r>
    </w:p>
    <w:p w14:paraId="366AF3D5" w14:textId="73D16FF6" w:rsidR="0055253A"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F06642" w:rsidRPr="00F06642">
        <w:rPr>
          <w:rFonts w:ascii="Cambria" w:hAnsi="Cambria" w:cs="Cambria"/>
        </w:rPr>
        <w:t xml:space="preserve"> </w:t>
      </w:r>
      <w:r>
        <w:rPr>
          <w:rFonts w:ascii="Cambria" w:hAnsi="Cambria" w:cs="Cambria"/>
        </w:rPr>
        <w:t>will</w:t>
      </w:r>
      <w:r w:rsidR="00F06642" w:rsidRPr="00F06642">
        <w:rPr>
          <w:rFonts w:ascii="Cambria" w:hAnsi="Cambria" w:cs="Cambria"/>
        </w:rPr>
        <w:t xml:space="preserve"> </w:t>
      </w:r>
      <w:r>
        <w:rPr>
          <w:rFonts w:ascii="Cambria" w:hAnsi="Cambria" w:cs="Cambria"/>
        </w:rPr>
        <w:t xml:space="preserve">be </w:t>
      </w:r>
      <w:r w:rsidR="00F06642" w:rsidRPr="00F06642">
        <w:rPr>
          <w:rFonts w:ascii="Cambria" w:hAnsi="Cambria" w:cs="Cambria"/>
        </w:rPr>
        <w:t>familiar with the historical context and major beliefs of the religions</w:t>
      </w:r>
      <w:r w:rsidR="007D1BC3">
        <w:rPr>
          <w:rFonts w:ascii="Cambria" w:hAnsi="Cambria" w:cs="Cambria"/>
        </w:rPr>
        <w:t xml:space="preserve"> surveyed</w:t>
      </w:r>
      <w:r>
        <w:rPr>
          <w:rFonts w:ascii="Cambria" w:hAnsi="Cambria" w:cs="Cambria"/>
        </w:rPr>
        <w:t xml:space="preserve"> in this course</w:t>
      </w:r>
      <w:r w:rsidR="007D1BC3">
        <w:rPr>
          <w:rFonts w:ascii="Cambria" w:hAnsi="Cambria" w:cs="Cambria"/>
        </w:rPr>
        <w:t>.</w:t>
      </w:r>
    </w:p>
    <w:p w14:paraId="29BECD8F" w14:textId="44C12255" w:rsidR="00F06642"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world religions</w:t>
      </w:r>
      <w:r w:rsidR="00F06642" w:rsidRPr="00F06642">
        <w:rPr>
          <w:rFonts w:ascii="Cambria" w:hAnsi="Cambria" w:cs="Cambria"/>
        </w:rPr>
        <w:t>.</w:t>
      </w:r>
    </w:p>
    <w:p w14:paraId="7F7DCEA1" w14:textId="039B613E" w:rsid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w:t>
      </w:r>
      <w:r w:rsidR="00F06642">
        <w:rPr>
          <w:rFonts w:ascii="Cambria" w:hAnsi="Cambria" w:cs="Cambria"/>
        </w:rPr>
        <w:t xml:space="preserve"> be able to </w:t>
      </w:r>
      <w:r w:rsidR="007D1BC3">
        <w:rPr>
          <w:rFonts w:ascii="Cambria" w:hAnsi="Cambria" w:cs="Cambria"/>
        </w:rPr>
        <w:t>employ</w:t>
      </w:r>
      <w:r w:rsidR="00F06642">
        <w:rPr>
          <w:rFonts w:ascii="Cambria" w:hAnsi="Cambria" w:cs="Cambria"/>
        </w:rPr>
        <w:t xml:space="preserve"> crit</w:t>
      </w:r>
      <w:r w:rsidR="007D1BC3">
        <w:rPr>
          <w:rFonts w:ascii="Cambria" w:hAnsi="Cambria" w:cs="Cambria"/>
        </w:rPr>
        <w:t xml:space="preserve">ical thinking skills in evaluating </w:t>
      </w:r>
      <w:r>
        <w:rPr>
          <w:rFonts w:ascii="Cambria" w:hAnsi="Cambria" w:cs="Cambria"/>
        </w:rPr>
        <w:t>various theoretical</w:t>
      </w:r>
      <w:r w:rsidR="00701E58">
        <w:rPr>
          <w:rFonts w:ascii="Cambria" w:hAnsi="Cambria" w:cs="Cambria"/>
        </w:rPr>
        <w:t xml:space="preserve"> approaches to world religions.</w:t>
      </w:r>
    </w:p>
    <w:p w14:paraId="65CF2915" w14:textId="77DE21D0" w:rsidR="00701E58" w:rsidRPr="00F06642" w:rsidRDefault="0055253A" w:rsidP="0055253A">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00701E58">
        <w:rPr>
          <w:rFonts w:ascii="Cambria" w:hAnsi="Cambria" w:cs="Cambria"/>
        </w:rPr>
        <w:t xml:space="preserve"> </w:t>
      </w:r>
      <w:r>
        <w:rPr>
          <w:rFonts w:ascii="Cambria" w:hAnsi="Cambria" w:cs="Cambria"/>
        </w:rPr>
        <w:t>will</w:t>
      </w:r>
      <w:r w:rsidR="00701E58">
        <w:rPr>
          <w:rFonts w:ascii="Cambria" w:hAnsi="Cambria" w:cs="Cambria"/>
        </w:rPr>
        <w:t xml:space="preserve"> be able</w:t>
      </w:r>
      <w:r>
        <w:rPr>
          <w:rFonts w:ascii="Cambria" w:hAnsi="Cambria" w:cs="Cambria"/>
        </w:rPr>
        <w:t xml:space="preserve"> to relate the religious traditions he/she studies to his/her own tradition (whether that tradition be religious, secular, or </w:t>
      </w:r>
      <w:r w:rsidR="007D1BC3">
        <w:rPr>
          <w:rFonts w:ascii="Cambria" w:hAnsi="Cambria" w:cs="Cambria"/>
        </w:rPr>
        <w:t>otherwise</w:t>
      </w:r>
      <w:r>
        <w:rPr>
          <w:rFonts w:ascii="Cambria" w:hAnsi="Cambria" w:cs="Cambria"/>
        </w:rPr>
        <w:t>).</w:t>
      </w:r>
    </w:p>
    <w:p w14:paraId="69AB363C" w14:textId="77777777" w:rsidR="00C35D54" w:rsidRDefault="00C35D54" w:rsidP="003764E4">
      <w:pPr>
        <w:widowControl w:val="0"/>
        <w:autoSpaceDE w:val="0"/>
        <w:autoSpaceDN w:val="0"/>
        <w:adjustRightInd w:val="0"/>
        <w:rPr>
          <w:rFonts w:ascii="Cambria" w:hAnsi="Cambria" w:cs="Cambria"/>
          <w:b/>
          <w:bCs/>
        </w:rPr>
      </w:pPr>
    </w:p>
    <w:p w14:paraId="5A7B98D2" w14:textId="77777777" w:rsidR="00CE78F9" w:rsidRDefault="00CE78F9" w:rsidP="003764E4">
      <w:pPr>
        <w:widowControl w:val="0"/>
        <w:autoSpaceDE w:val="0"/>
        <w:autoSpaceDN w:val="0"/>
        <w:adjustRightInd w:val="0"/>
        <w:rPr>
          <w:rFonts w:ascii="Cambria" w:hAnsi="Cambria" w:cs="Cambria"/>
          <w:b/>
          <w:bCs/>
        </w:rPr>
      </w:pPr>
    </w:p>
    <w:p w14:paraId="489B95D6" w14:textId="68527D00" w:rsidR="00655133" w:rsidRDefault="00655133" w:rsidP="00655133">
      <w:pPr>
        <w:widowControl w:val="0"/>
        <w:autoSpaceDE w:val="0"/>
        <w:autoSpaceDN w:val="0"/>
        <w:adjustRightInd w:val="0"/>
        <w:rPr>
          <w:rFonts w:ascii="Cambria" w:hAnsi="Cambria" w:cs="Cambria"/>
        </w:rPr>
      </w:pPr>
      <w:r>
        <w:rPr>
          <w:rFonts w:ascii="Cambria" w:hAnsi="Cambria" w:cs="Cambria"/>
          <w:b/>
          <w:bCs/>
        </w:rPr>
        <w:t xml:space="preserve">TEXTS </w:t>
      </w:r>
      <w:r>
        <w:rPr>
          <w:rFonts w:ascii="Cambria" w:hAnsi="Cambria" w:cs="Cambria"/>
        </w:rPr>
        <w:t>(required, available at the Bookstore):</w:t>
      </w:r>
    </w:p>
    <w:p w14:paraId="6A7C93DE" w14:textId="77777777" w:rsidR="00655133" w:rsidRDefault="00655133" w:rsidP="00655133">
      <w:pPr>
        <w:widowControl w:val="0"/>
        <w:autoSpaceDE w:val="0"/>
        <w:autoSpaceDN w:val="0"/>
        <w:adjustRightInd w:val="0"/>
        <w:ind w:left="360" w:hanging="360"/>
        <w:rPr>
          <w:rFonts w:cs="Arial"/>
          <w:color w:val="222222"/>
        </w:rPr>
      </w:pPr>
      <w:proofErr w:type="gramStart"/>
      <w:r w:rsidRPr="001469B3">
        <w:rPr>
          <w:rFonts w:cs="Arial"/>
          <w:color w:val="222222"/>
        </w:rPr>
        <w:t>1)</w:t>
      </w:r>
      <w:r w:rsidRPr="001469B3">
        <w:rPr>
          <w:color w:val="222222"/>
        </w:rPr>
        <w:t> </w:t>
      </w:r>
      <w:r w:rsidRPr="001469B3">
        <w:rPr>
          <w:rStyle w:val="apple-converted-space"/>
          <w:color w:val="222222"/>
        </w:rPr>
        <w:t> </w:t>
      </w:r>
      <w:r w:rsidRPr="001469B3">
        <w:rPr>
          <w:rFonts w:cs="Arial"/>
          <w:color w:val="222222"/>
        </w:rPr>
        <w:t>Theodore</w:t>
      </w:r>
      <w:proofErr w:type="gramEnd"/>
      <w:r w:rsidRPr="001469B3">
        <w:rPr>
          <w:rFonts w:cs="Arial"/>
          <w:color w:val="222222"/>
        </w:rPr>
        <w:t xml:space="preserve"> M. Ludwig,</w:t>
      </w:r>
      <w:r w:rsidRPr="001469B3">
        <w:rPr>
          <w:rStyle w:val="apple-converted-space"/>
          <w:rFonts w:cs="Arial"/>
          <w:color w:val="222222"/>
        </w:rPr>
        <w:t> </w:t>
      </w:r>
      <w:r w:rsidRPr="001469B3">
        <w:rPr>
          <w:rFonts w:cs="Arial"/>
          <w:i/>
          <w:iCs/>
          <w:color w:val="222222"/>
        </w:rPr>
        <w:t>The Sacred Paths: Understanding the Religions of the World</w:t>
      </w:r>
      <w:r w:rsidRPr="001469B3">
        <w:rPr>
          <w:rFonts w:cs="Arial"/>
          <w:color w:val="222222"/>
        </w:rPr>
        <w:t>, 4</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ed. (Upper Saddle River, NJ: Pearson Prentice Hall, 2006). </w:t>
      </w:r>
      <w:r w:rsidRPr="001469B3">
        <w:rPr>
          <w:rStyle w:val="apple-converted-space"/>
          <w:rFonts w:cs="Arial"/>
          <w:color w:val="222222"/>
        </w:rPr>
        <w:t> </w:t>
      </w:r>
      <w:r w:rsidRPr="001469B3">
        <w:rPr>
          <w:rFonts w:cs="Arial"/>
          <w:color w:val="222222"/>
        </w:rPr>
        <w:t>ISBN: 978-0-13-153903-7</w:t>
      </w:r>
    </w:p>
    <w:p w14:paraId="17429984" w14:textId="4841A33C" w:rsidR="00655133" w:rsidRPr="00655133" w:rsidRDefault="00655133" w:rsidP="00655133">
      <w:pPr>
        <w:widowControl w:val="0"/>
        <w:autoSpaceDE w:val="0"/>
        <w:autoSpaceDN w:val="0"/>
        <w:adjustRightInd w:val="0"/>
        <w:ind w:left="360" w:hanging="360"/>
        <w:rPr>
          <w:rFonts w:ascii="Cambria" w:hAnsi="Cambria" w:cs="Cambria"/>
        </w:rPr>
      </w:pPr>
      <w:proofErr w:type="gramStart"/>
      <w:r w:rsidRPr="001469B3">
        <w:rPr>
          <w:rFonts w:cs="Arial"/>
          <w:color w:val="222222"/>
        </w:rPr>
        <w:t>2)</w:t>
      </w:r>
      <w:r w:rsidRPr="001469B3">
        <w:rPr>
          <w:color w:val="222222"/>
        </w:rPr>
        <w:t>  </w:t>
      </w:r>
      <w:r w:rsidRPr="001469B3">
        <w:rPr>
          <w:rFonts w:cs="Arial"/>
          <w:color w:val="222222"/>
        </w:rPr>
        <w:t>Robert</w:t>
      </w:r>
      <w:proofErr w:type="gramEnd"/>
      <w:r w:rsidRPr="001469B3">
        <w:rPr>
          <w:rFonts w:cs="Arial"/>
          <w:color w:val="222222"/>
        </w:rPr>
        <w:t xml:space="preserve"> E. Van </w:t>
      </w:r>
      <w:proofErr w:type="spellStart"/>
      <w:r w:rsidRPr="001469B3">
        <w:rPr>
          <w:rFonts w:cs="Arial"/>
          <w:color w:val="222222"/>
        </w:rPr>
        <w:t>Voorst</w:t>
      </w:r>
      <w:proofErr w:type="spellEnd"/>
      <w:r w:rsidRPr="001469B3">
        <w:rPr>
          <w:rFonts w:cs="Arial"/>
          <w:color w:val="222222"/>
        </w:rPr>
        <w:t>,</w:t>
      </w:r>
      <w:r w:rsidRPr="001469B3">
        <w:rPr>
          <w:rStyle w:val="apple-converted-space"/>
          <w:rFonts w:cs="Arial"/>
          <w:color w:val="222222"/>
        </w:rPr>
        <w:t> </w:t>
      </w:r>
      <w:r w:rsidRPr="001469B3">
        <w:rPr>
          <w:rFonts w:cs="Arial"/>
          <w:i/>
          <w:iCs/>
          <w:color w:val="222222"/>
        </w:rPr>
        <w:t>Anthology of World Scriptures</w:t>
      </w:r>
      <w:r w:rsidRPr="001469B3">
        <w:rPr>
          <w:rFonts w:cs="Arial"/>
          <w:color w:val="222222"/>
        </w:rPr>
        <w:t>, 7</w:t>
      </w:r>
      <w:r w:rsidRPr="001469B3">
        <w:rPr>
          <w:rFonts w:cs="Arial"/>
          <w:color w:val="222222"/>
          <w:vertAlign w:val="superscript"/>
        </w:rPr>
        <w:t>th</w:t>
      </w:r>
      <w:r w:rsidRPr="001469B3">
        <w:rPr>
          <w:rStyle w:val="apple-converted-space"/>
          <w:rFonts w:cs="Arial"/>
          <w:color w:val="222222"/>
        </w:rPr>
        <w:t> </w:t>
      </w:r>
      <w:r w:rsidRPr="001469B3">
        <w:rPr>
          <w:rFonts w:cs="Arial"/>
          <w:color w:val="222222"/>
        </w:rPr>
        <w:t xml:space="preserve">ed. (Belmont, CA: Wadsworth, </w:t>
      </w:r>
      <w:proofErr w:type="spellStart"/>
      <w:r w:rsidRPr="001469B3">
        <w:rPr>
          <w:rFonts w:cs="Arial"/>
          <w:color w:val="222222"/>
        </w:rPr>
        <w:t>Cengage</w:t>
      </w:r>
      <w:proofErr w:type="spellEnd"/>
      <w:r w:rsidRPr="001469B3">
        <w:rPr>
          <w:rFonts w:cs="Arial"/>
          <w:color w:val="222222"/>
        </w:rPr>
        <w:t xml:space="preserve"> Learning, 2011).</w:t>
      </w:r>
      <w:r w:rsidRPr="001469B3">
        <w:rPr>
          <w:rStyle w:val="apple-converted-space"/>
          <w:rFonts w:cs="Arial"/>
          <w:color w:val="222222"/>
        </w:rPr>
        <w:t> </w:t>
      </w:r>
      <w:r w:rsidRPr="001469B3">
        <w:rPr>
          <w:rFonts w:cs="Arial"/>
          <w:color w:val="222222"/>
        </w:rPr>
        <w:t> ISBN: 978-0-495-80879-4</w:t>
      </w:r>
      <w:r>
        <w:rPr>
          <w:rFonts w:ascii="Cambria" w:hAnsi="Cambria" w:cs="Cambria"/>
        </w:rPr>
        <w:br w:type="page"/>
      </w:r>
      <w:r>
        <w:rPr>
          <w:rFonts w:ascii="Cambria" w:hAnsi="Cambria" w:cs="Cambria"/>
          <w:b/>
          <w:bCs/>
        </w:rPr>
        <w:lastRenderedPageBreak/>
        <w:t xml:space="preserve">SCHEDULE OF LECTURE TOPICS AND READING ASSIGNMENTS </w:t>
      </w:r>
      <w:r>
        <w:rPr>
          <w:rFonts w:ascii="Cambria" w:hAnsi="Cambria" w:cs="Cambria"/>
        </w:rPr>
        <w:t>*</w:t>
      </w:r>
    </w:p>
    <w:p w14:paraId="71081C31" w14:textId="77777777" w:rsidR="00655133" w:rsidRDefault="00655133" w:rsidP="00655133">
      <w:pPr>
        <w:widowControl w:val="0"/>
        <w:autoSpaceDE w:val="0"/>
        <w:autoSpaceDN w:val="0"/>
        <w:adjustRightInd w:val="0"/>
        <w:rPr>
          <w:rFonts w:ascii="Cambria" w:hAnsi="Cambria" w:cs="Cambria"/>
        </w:rPr>
      </w:pPr>
    </w:p>
    <w:p w14:paraId="5F2E6954" w14:textId="77777777" w:rsidR="00655133" w:rsidRDefault="00655133" w:rsidP="00655133">
      <w:pPr>
        <w:widowControl w:val="0"/>
        <w:autoSpaceDE w:val="0"/>
        <w:autoSpaceDN w:val="0"/>
        <w:adjustRightInd w:val="0"/>
        <w:rPr>
          <w:rFonts w:ascii="Cambria" w:hAnsi="Cambria" w:cs="Cambria"/>
        </w:rPr>
      </w:pPr>
      <w:r>
        <w:rPr>
          <w:rFonts w:ascii="Cambria" w:hAnsi="Cambria" w:cs="Cambria"/>
        </w:rPr>
        <w:t xml:space="preserve">*Readings listed in parentheses after each lecture topic should be read </w:t>
      </w:r>
      <w:r w:rsidRPr="00E23F7F">
        <w:rPr>
          <w:rFonts w:ascii="Cambria" w:hAnsi="Cambria" w:cs="Cambria"/>
          <w:b/>
          <w:bCs/>
          <w:u w:val="single"/>
        </w:rPr>
        <w:t>before</w:t>
      </w:r>
      <w:r>
        <w:rPr>
          <w:rFonts w:ascii="Cambria" w:hAnsi="Cambria" w:cs="Cambria"/>
          <w:b/>
          <w:bCs/>
        </w:rPr>
        <w:t xml:space="preserve"> </w:t>
      </w:r>
      <w:r>
        <w:rPr>
          <w:rFonts w:ascii="Cambria" w:hAnsi="Cambria" w:cs="Cambria"/>
        </w:rPr>
        <w:t>the lecture.</w:t>
      </w:r>
    </w:p>
    <w:p w14:paraId="128B9A27" w14:textId="77777777" w:rsidR="00655133" w:rsidRDefault="00655133" w:rsidP="00655133">
      <w:pPr>
        <w:widowControl w:val="0"/>
        <w:autoSpaceDE w:val="0"/>
        <w:autoSpaceDN w:val="0"/>
        <w:adjustRightInd w:val="0"/>
        <w:rPr>
          <w:rFonts w:ascii="Cambria" w:hAnsi="Cambria" w:cs="Cambria"/>
        </w:rPr>
      </w:pPr>
    </w:p>
    <w:p w14:paraId="10A58D75" w14:textId="77777777" w:rsidR="00655133" w:rsidRPr="0005176A" w:rsidRDefault="00655133" w:rsidP="00655133">
      <w:pPr>
        <w:widowControl w:val="0"/>
        <w:autoSpaceDE w:val="0"/>
        <w:autoSpaceDN w:val="0"/>
        <w:adjustRightInd w:val="0"/>
        <w:rPr>
          <w:rFonts w:ascii="Cambria" w:hAnsi="Cambria" w:cs="Cambria"/>
        </w:rPr>
      </w:pPr>
      <w:r>
        <w:rPr>
          <w:rFonts w:ascii="Cambria" w:hAnsi="Cambria" w:cs="Cambria"/>
        </w:rPr>
        <w:t xml:space="preserve">Abbreviations: </w:t>
      </w:r>
      <w:r>
        <w:rPr>
          <w:rFonts w:ascii="Cambria" w:hAnsi="Cambria" w:cs="Cambria"/>
          <w:b/>
          <w:bCs/>
        </w:rPr>
        <w:t xml:space="preserve">SP </w:t>
      </w:r>
      <w:r>
        <w:rPr>
          <w:rFonts w:ascii="Cambria" w:hAnsi="Cambria" w:cs="Cambria"/>
        </w:rPr>
        <w:t xml:space="preserve">= </w:t>
      </w:r>
      <w:r>
        <w:rPr>
          <w:rFonts w:ascii="Cambria" w:hAnsi="Cambria" w:cs="Cambria"/>
          <w:i/>
        </w:rPr>
        <w:t xml:space="preserve">Sacred Paths; </w:t>
      </w:r>
      <w:r>
        <w:rPr>
          <w:rFonts w:ascii="Cambria" w:hAnsi="Cambria" w:cs="Cambria"/>
          <w:b/>
          <w:bCs/>
        </w:rPr>
        <w:t xml:space="preserve">WS </w:t>
      </w:r>
      <w:r w:rsidRPr="0005176A">
        <w:rPr>
          <w:rFonts w:ascii="Cambria" w:hAnsi="Cambria" w:cs="Cambria"/>
          <w:bCs/>
        </w:rPr>
        <w:t>=</w:t>
      </w:r>
      <w:r>
        <w:rPr>
          <w:rFonts w:ascii="Cambria" w:hAnsi="Cambria" w:cs="Cambria"/>
          <w:b/>
          <w:bCs/>
        </w:rPr>
        <w:t xml:space="preserve"> </w:t>
      </w:r>
      <w:r>
        <w:rPr>
          <w:rFonts w:ascii="Cambria" w:hAnsi="Cambria" w:cs="Cambria"/>
          <w:i/>
        </w:rPr>
        <w:t>World Scriptures</w:t>
      </w:r>
      <w:r>
        <w:rPr>
          <w:rFonts w:ascii="Cambria" w:hAnsi="Cambria" w:cs="Cambria"/>
        </w:rPr>
        <w:t xml:space="preserve">; </w:t>
      </w:r>
      <w:r>
        <w:rPr>
          <w:rFonts w:ascii="Cambria" w:hAnsi="Cambria" w:cs="Cambria"/>
          <w:b/>
        </w:rPr>
        <w:t>M</w:t>
      </w:r>
      <w:r>
        <w:rPr>
          <w:rFonts w:ascii="Cambria" w:hAnsi="Cambria" w:cs="Cambria"/>
        </w:rPr>
        <w:t>= readings on Moodle</w:t>
      </w:r>
    </w:p>
    <w:p w14:paraId="3A307953" w14:textId="77777777" w:rsidR="00655133" w:rsidRDefault="00655133" w:rsidP="00655133">
      <w:pPr>
        <w:widowControl w:val="0"/>
        <w:autoSpaceDE w:val="0"/>
        <w:autoSpaceDN w:val="0"/>
        <w:adjustRightInd w:val="0"/>
        <w:rPr>
          <w:rFonts w:ascii="Cambria" w:hAnsi="Cambria" w:cs="Cambria"/>
          <w:b/>
          <w:bCs/>
        </w:rPr>
      </w:pPr>
    </w:p>
    <w:p w14:paraId="70AB4B5A" w14:textId="77777777" w:rsidR="00655133" w:rsidRDefault="00655133" w:rsidP="00655133">
      <w:pPr>
        <w:widowControl w:val="0"/>
        <w:autoSpaceDE w:val="0"/>
        <w:autoSpaceDN w:val="0"/>
        <w:adjustRightInd w:val="0"/>
        <w:rPr>
          <w:rFonts w:ascii="Cambria" w:hAnsi="Cambria" w:cs="Cambria"/>
          <w:b/>
          <w:bCs/>
        </w:rPr>
      </w:pPr>
    </w:p>
    <w:p w14:paraId="7676B29B"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INTRODUCTION</w:t>
      </w:r>
    </w:p>
    <w:p w14:paraId="42AEC857" w14:textId="77777777" w:rsidR="00655133" w:rsidRDefault="00655133" w:rsidP="00655133">
      <w:pPr>
        <w:widowControl w:val="0"/>
        <w:autoSpaceDE w:val="0"/>
        <w:autoSpaceDN w:val="0"/>
        <w:adjustRightInd w:val="0"/>
        <w:rPr>
          <w:rFonts w:ascii="Cambria" w:hAnsi="Cambria" w:cs="Cambria"/>
          <w:b/>
          <w:bCs/>
        </w:rPr>
      </w:pPr>
    </w:p>
    <w:p w14:paraId="464877F7" w14:textId="15FE84E1" w:rsidR="00655133" w:rsidRDefault="00C21CF8" w:rsidP="00655133">
      <w:pPr>
        <w:widowControl w:val="0"/>
        <w:autoSpaceDE w:val="0"/>
        <w:autoSpaceDN w:val="0"/>
        <w:adjustRightInd w:val="0"/>
        <w:rPr>
          <w:rFonts w:ascii="Cambria" w:hAnsi="Cambria" w:cs="Cambria"/>
        </w:rPr>
      </w:pPr>
      <w:r>
        <w:rPr>
          <w:rFonts w:ascii="Cambria" w:hAnsi="Cambria" w:cs="Cambria"/>
          <w:u w:val="single"/>
        </w:rPr>
        <w:t>Jan. 15</w:t>
      </w:r>
      <w:r w:rsidR="00655133" w:rsidRPr="00F82A5F">
        <w:rPr>
          <w:rFonts w:ascii="Cambria" w:hAnsi="Cambria" w:cs="Cambria"/>
        </w:rPr>
        <w:t>:</w:t>
      </w:r>
      <w:r w:rsidR="00655133">
        <w:rPr>
          <w:rFonts w:ascii="Cambria" w:hAnsi="Cambria" w:cs="Cambria"/>
        </w:rPr>
        <w:t xml:space="preserve"> Why are we here?</w:t>
      </w:r>
    </w:p>
    <w:p w14:paraId="652F07B5" w14:textId="77777777" w:rsidR="00655133" w:rsidRDefault="00655133" w:rsidP="00655133">
      <w:pPr>
        <w:widowControl w:val="0"/>
        <w:autoSpaceDE w:val="0"/>
        <w:autoSpaceDN w:val="0"/>
        <w:adjustRightInd w:val="0"/>
        <w:rPr>
          <w:rFonts w:ascii="Cambria" w:hAnsi="Cambria" w:cs="Cambria"/>
        </w:rPr>
      </w:pPr>
    </w:p>
    <w:p w14:paraId="5847A7CF" w14:textId="0998D613" w:rsidR="00655133" w:rsidRDefault="00C21CF8" w:rsidP="00655133">
      <w:pPr>
        <w:widowControl w:val="0"/>
        <w:autoSpaceDE w:val="0"/>
        <w:autoSpaceDN w:val="0"/>
        <w:adjustRightInd w:val="0"/>
        <w:rPr>
          <w:rFonts w:ascii="Cambria" w:hAnsi="Cambria" w:cs="Cambria"/>
        </w:rPr>
      </w:pPr>
      <w:r>
        <w:rPr>
          <w:rFonts w:ascii="Cambria" w:hAnsi="Cambria" w:cs="Cambria"/>
          <w:u w:val="single"/>
        </w:rPr>
        <w:t>Jan. 17</w:t>
      </w:r>
      <w:r w:rsidR="00655133">
        <w:rPr>
          <w:rFonts w:ascii="Cambria" w:hAnsi="Cambria" w:cs="Cambria"/>
        </w:rPr>
        <w:t xml:space="preserve">: </w:t>
      </w:r>
      <w:r w:rsidR="00851DA7">
        <w:rPr>
          <w:rFonts w:ascii="Cambria" w:hAnsi="Cambria" w:cs="Cambria"/>
        </w:rPr>
        <w:t>The axial age hypothesis</w:t>
      </w:r>
      <w:r w:rsidR="00655133">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Karl Jaspers, </w:t>
      </w:r>
      <w:r w:rsidR="00655133">
        <w:rPr>
          <w:rFonts w:ascii="Cambria" w:hAnsi="Cambria" w:cs="Cambria"/>
          <w:i/>
        </w:rPr>
        <w:t>The Origin and Goal of History</w:t>
      </w:r>
      <w:r w:rsidR="00655133">
        <w:rPr>
          <w:rFonts w:ascii="Cambria" w:hAnsi="Cambria" w:cs="Cambria"/>
        </w:rPr>
        <w:t>, pp. xiii – 6</w:t>
      </w:r>
      <w:r w:rsidR="001317CA">
        <w:rPr>
          <w:rFonts w:ascii="Cambria" w:hAnsi="Cambria" w:cs="Cambria"/>
        </w:rPr>
        <w:t xml:space="preserve">; </w:t>
      </w:r>
      <w:r w:rsidR="001317CA">
        <w:rPr>
          <w:rFonts w:ascii="Cambria" w:hAnsi="Cambria" w:cs="Cambria"/>
          <w:b/>
        </w:rPr>
        <w:t xml:space="preserve">M: </w:t>
      </w:r>
      <w:r w:rsidR="001317CA">
        <w:rPr>
          <w:rFonts w:ascii="Cambria" w:hAnsi="Cambria" w:cs="Cambria"/>
        </w:rPr>
        <w:t xml:space="preserve">John Hick, </w:t>
      </w:r>
      <w:r w:rsidR="001317CA">
        <w:rPr>
          <w:rFonts w:ascii="Cambria" w:hAnsi="Cambria" w:cs="Cambria"/>
          <w:i/>
        </w:rPr>
        <w:t>God Has Many Names</w:t>
      </w:r>
      <w:r w:rsidR="001317CA">
        <w:rPr>
          <w:rFonts w:ascii="Cambria" w:hAnsi="Cambria" w:cs="Cambria"/>
        </w:rPr>
        <w:t>, 60 – 78</w:t>
      </w:r>
      <w:r w:rsidR="00655133">
        <w:rPr>
          <w:rFonts w:ascii="Cambria" w:hAnsi="Cambria" w:cs="Cambria"/>
        </w:rPr>
        <w:t>)</w:t>
      </w:r>
    </w:p>
    <w:p w14:paraId="4FFD901B" w14:textId="77777777" w:rsidR="00655133" w:rsidRDefault="00655133" w:rsidP="00655133">
      <w:pPr>
        <w:widowControl w:val="0"/>
        <w:autoSpaceDE w:val="0"/>
        <w:autoSpaceDN w:val="0"/>
        <w:adjustRightInd w:val="0"/>
        <w:rPr>
          <w:rFonts w:ascii="Cambria" w:hAnsi="Cambria" w:cs="Cambria"/>
        </w:rPr>
      </w:pPr>
    </w:p>
    <w:p w14:paraId="4D8E48D4" w14:textId="77777777" w:rsidR="00655133" w:rsidRDefault="00655133" w:rsidP="00655133">
      <w:pPr>
        <w:widowControl w:val="0"/>
        <w:autoSpaceDE w:val="0"/>
        <w:autoSpaceDN w:val="0"/>
        <w:adjustRightInd w:val="0"/>
        <w:rPr>
          <w:rFonts w:ascii="Cambria" w:hAnsi="Cambria" w:cs="Cambria"/>
          <w:b/>
        </w:rPr>
      </w:pPr>
      <w:r w:rsidRPr="005A46FB">
        <w:rPr>
          <w:rFonts w:ascii="Cambria" w:hAnsi="Cambria" w:cs="Cambria"/>
          <w:b/>
        </w:rPr>
        <w:t>I. T</w:t>
      </w:r>
      <w:r>
        <w:rPr>
          <w:rFonts w:ascii="Cambria" w:hAnsi="Cambria" w:cs="Cambria"/>
          <w:b/>
        </w:rPr>
        <w:t>RIBAL RELIGION</w:t>
      </w:r>
      <w:r w:rsidRPr="005A46FB">
        <w:rPr>
          <w:rFonts w:ascii="Cambria" w:hAnsi="Cambria" w:cs="Cambria"/>
          <w:b/>
        </w:rPr>
        <w:t xml:space="preserve">: </w:t>
      </w:r>
      <w:r>
        <w:rPr>
          <w:rFonts w:ascii="Cambria" w:hAnsi="Cambria" w:cs="Cambria"/>
          <w:b/>
        </w:rPr>
        <w:t>THE NAVAJO.</w:t>
      </w:r>
    </w:p>
    <w:p w14:paraId="668CD1DE" w14:textId="77777777" w:rsidR="00655133" w:rsidRDefault="00655133" w:rsidP="00655133">
      <w:pPr>
        <w:widowControl w:val="0"/>
        <w:autoSpaceDE w:val="0"/>
        <w:autoSpaceDN w:val="0"/>
        <w:adjustRightInd w:val="0"/>
        <w:rPr>
          <w:rFonts w:ascii="Cambria" w:hAnsi="Cambria" w:cs="Cambria"/>
          <w:b/>
        </w:rPr>
      </w:pPr>
    </w:p>
    <w:p w14:paraId="435C1E38" w14:textId="7B8E27B1" w:rsidR="00655133" w:rsidRDefault="00C21CF8" w:rsidP="00655133">
      <w:pPr>
        <w:widowControl w:val="0"/>
        <w:autoSpaceDE w:val="0"/>
        <w:autoSpaceDN w:val="0"/>
        <w:adjustRightInd w:val="0"/>
        <w:rPr>
          <w:rFonts w:ascii="Cambria" w:hAnsi="Cambria" w:cs="Cambria"/>
        </w:rPr>
      </w:pPr>
      <w:r>
        <w:rPr>
          <w:rFonts w:ascii="Cambria" w:hAnsi="Cambria" w:cs="Cambria"/>
          <w:u w:val="single"/>
        </w:rPr>
        <w:t>Jan. 22</w:t>
      </w:r>
      <w:r w:rsidR="00655133">
        <w:rPr>
          <w:rFonts w:ascii="Cambria" w:hAnsi="Cambria" w:cs="Cambria"/>
        </w:rPr>
        <w:t>: From mimetic to mythic culture: Navajo creation myths (</w:t>
      </w:r>
      <w:r w:rsidR="0076736B" w:rsidRPr="0076736B">
        <w:rPr>
          <w:rFonts w:ascii="Cambria" w:hAnsi="Cambria" w:cs="Cambria"/>
          <w:b/>
        </w:rPr>
        <w:t xml:space="preserve">SP: </w:t>
      </w:r>
      <w:r w:rsidR="0076736B" w:rsidRPr="0076736B">
        <w:rPr>
          <w:rFonts w:ascii="Cambria" w:hAnsi="Cambria" w:cs="Cambria"/>
        </w:rPr>
        <w:t>48 – 57 [ending at “Society and the Good Life”]</w:t>
      </w:r>
      <w:r w:rsidR="0076736B">
        <w:rPr>
          <w:rFonts w:ascii="Cambria" w:hAnsi="Cambria" w:cs="Cambria"/>
        </w:rPr>
        <w:t xml:space="preserve"> </w:t>
      </w:r>
      <w:r w:rsidR="00655133">
        <w:rPr>
          <w:rFonts w:ascii="Cambria" w:hAnsi="Cambria" w:cs="Cambria"/>
          <w:b/>
        </w:rPr>
        <w:t xml:space="preserve">M: </w:t>
      </w:r>
      <w:r w:rsidR="00655133">
        <w:rPr>
          <w:rFonts w:ascii="Cambria" w:hAnsi="Cambria" w:cs="Cambria"/>
        </w:rPr>
        <w:t xml:space="preserve">Maureen T. Schwarz, </w:t>
      </w:r>
      <w:r w:rsidR="00655133">
        <w:rPr>
          <w:rFonts w:ascii="Cambria" w:hAnsi="Cambria" w:cs="Cambria"/>
          <w:i/>
        </w:rPr>
        <w:t xml:space="preserve">Navajo </w:t>
      </w:r>
      <w:proofErr w:type="spellStart"/>
      <w:r w:rsidR="00655133">
        <w:rPr>
          <w:rFonts w:ascii="Cambria" w:hAnsi="Cambria" w:cs="Cambria"/>
          <w:i/>
        </w:rPr>
        <w:t>Lifeways</w:t>
      </w:r>
      <w:proofErr w:type="spellEnd"/>
      <w:r w:rsidR="00655133">
        <w:rPr>
          <w:rFonts w:ascii="Cambria" w:hAnsi="Cambria" w:cs="Cambria"/>
          <w:i/>
        </w:rPr>
        <w:t>: Contemporary Issues, Ancient Knowledge</w:t>
      </w:r>
      <w:r w:rsidR="00655133">
        <w:rPr>
          <w:rFonts w:ascii="Cambria" w:hAnsi="Cambria" w:cs="Cambria"/>
        </w:rPr>
        <w:t>, pp. 3 – 21.)</w:t>
      </w:r>
    </w:p>
    <w:p w14:paraId="40002BC0" w14:textId="77777777" w:rsidR="00655133" w:rsidRDefault="00655133" w:rsidP="00655133">
      <w:pPr>
        <w:widowControl w:val="0"/>
        <w:autoSpaceDE w:val="0"/>
        <w:autoSpaceDN w:val="0"/>
        <w:adjustRightInd w:val="0"/>
        <w:rPr>
          <w:rFonts w:ascii="Cambria" w:hAnsi="Cambria" w:cs="Cambria"/>
        </w:rPr>
      </w:pPr>
    </w:p>
    <w:p w14:paraId="619B43AF" w14:textId="61047EDC" w:rsidR="00655133" w:rsidRDefault="00C21CF8" w:rsidP="00655133">
      <w:pPr>
        <w:widowControl w:val="0"/>
        <w:autoSpaceDE w:val="0"/>
        <w:autoSpaceDN w:val="0"/>
        <w:adjustRightInd w:val="0"/>
        <w:rPr>
          <w:rFonts w:ascii="Cambria" w:hAnsi="Cambria" w:cs="Cambria"/>
        </w:rPr>
      </w:pPr>
      <w:r>
        <w:rPr>
          <w:rFonts w:ascii="Cambria" w:hAnsi="Cambria" w:cs="Cambria"/>
          <w:u w:val="single"/>
        </w:rPr>
        <w:t>Jan. 24</w:t>
      </w:r>
      <w:r w:rsidR="00655133">
        <w:rPr>
          <w:rFonts w:ascii="Cambria" w:hAnsi="Cambria" w:cs="Cambria"/>
        </w:rPr>
        <w:t xml:space="preserve">: </w:t>
      </w:r>
      <w:r w:rsidR="0076736B">
        <w:rPr>
          <w:rFonts w:ascii="Cambria" w:hAnsi="Cambria" w:cs="Cambria"/>
        </w:rPr>
        <w:t>Myth and contemporary Navajo culture</w:t>
      </w:r>
      <w:r w:rsidR="00D53636">
        <w:rPr>
          <w:rFonts w:ascii="Cambria" w:hAnsi="Cambria" w:cs="Cambria"/>
        </w:rPr>
        <w:t xml:space="preserve">: The </w:t>
      </w:r>
      <w:proofErr w:type="spellStart"/>
      <w:r w:rsidR="00D53636">
        <w:rPr>
          <w:rFonts w:ascii="Cambria" w:hAnsi="Cambria" w:cs="Cambria"/>
        </w:rPr>
        <w:t>H</w:t>
      </w:r>
      <w:r w:rsidR="00087608">
        <w:rPr>
          <w:rFonts w:ascii="Cambria" w:hAnsi="Cambria" w:cs="Cambria"/>
        </w:rPr>
        <w:t>unta</w:t>
      </w:r>
      <w:proofErr w:type="spellEnd"/>
      <w:r w:rsidR="00087608">
        <w:rPr>
          <w:rFonts w:ascii="Cambria" w:hAnsi="Cambria" w:cs="Cambria"/>
        </w:rPr>
        <w:t xml:space="preserve"> Virus</w:t>
      </w:r>
      <w:r w:rsidR="0076736B">
        <w:rPr>
          <w:rFonts w:ascii="Cambria" w:hAnsi="Cambria" w:cs="Cambria"/>
        </w:rPr>
        <w:t xml:space="preserve"> (</w:t>
      </w:r>
      <w:r w:rsidR="0076736B">
        <w:rPr>
          <w:rFonts w:ascii="Cambria" w:hAnsi="Cambria" w:cs="Cambria"/>
          <w:b/>
        </w:rPr>
        <w:t xml:space="preserve">SP: </w:t>
      </w:r>
      <w:r w:rsidR="0076736B">
        <w:rPr>
          <w:rFonts w:ascii="Cambria" w:hAnsi="Cambria" w:cs="Cambria"/>
        </w:rPr>
        <w:t>pp. 61-67 [starting from “Modern Transformations of Indigenous Societies”];</w:t>
      </w:r>
      <w:r w:rsidR="0076736B">
        <w:rPr>
          <w:rFonts w:ascii="Cambria" w:hAnsi="Cambria" w:cs="Cambria"/>
          <w:b/>
        </w:rPr>
        <w:t xml:space="preserve"> M: </w:t>
      </w:r>
      <w:r w:rsidR="0076736B">
        <w:rPr>
          <w:rFonts w:ascii="Cambria" w:hAnsi="Cambria" w:cs="Cambria"/>
        </w:rPr>
        <w:t xml:space="preserve">Maureen T. Schwarz, </w:t>
      </w:r>
      <w:r w:rsidR="0076736B">
        <w:rPr>
          <w:rFonts w:ascii="Cambria" w:hAnsi="Cambria" w:cs="Cambria"/>
          <w:i/>
        </w:rPr>
        <w:t xml:space="preserve">Navajo </w:t>
      </w:r>
      <w:proofErr w:type="spellStart"/>
      <w:r w:rsidR="0076736B">
        <w:rPr>
          <w:rFonts w:ascii="Cambria" w:hAnsi="Cambria" w:cs="Cambria"/>
          <w:i/>
        </w:rPr>
        <w:t>Lifeways</w:t>
      </w:r>
      <w:proofErr w:type="spellEnd"/>
      <w:r w:rsidR="0076736B">
        <w:rPr>
          <w:rFonts w:ascii="Cambria" w:hAnsi="Cambria" w:cs="Cambria"/>
          <w:i/>
        </w:rPr>
        <w:t>: Contemporary Issues, Ancient Knowledge</w:t>
      </w:r>
      <w:r w:rsidR="0076736B">
        <w:rPr>
          <w:rFonts w:ascii="Cambria" w:hAnsi="Cambria" w:cs="Cambria"/>
        </w:rPr>
        <w:t>, pp. 22 – 42.)</w:t>
      </w:r>
    </w:p>
    <w:p w14:paraId="1C806FBC" w14:textId="77777777" w:rsidR="00655133" w:rsidRDefault="00655133" w:rsidP="00655133">
      <w:pPr>
        <w:widowControl w:val="0"/>
        <w:autoSpaceDE w:val="0"/>
        <w:autoSpaceDN w:val="0"/>
        <w:adjustRightInd w:val="0"/>
        <w:rPr>
          <w:rFonts w:ascii="Cambria" w:hAnsi="Cambria" w:cs="Cambria"/>
        </w:rPr>
      </w:pPr>
    </w:p>
    <w:p w14:paraId="064B4D00" w14:textId="473C8731" w:rsidR="00655133" w:rsidRPr="00087608" w:rsidRDefault="00C21CF8" w:rsidP="00655133">
      <w:pPr>
        <w:widowControl w:val="0"/>
        <w:autoSpaceDE w:val="0"/>
        <w:autoSpaceDN w:val="0"/>
        <w:adjustRightInd w:val="0"/>
        <w:rPr>
          <w:rFonts w:ascii="Cambria" w:hAnsi="Cambria" w:cs="Cambria"/>
          <w:b/>
        </w:rPr>
      </w:pPr>
      <w:r>
        <w:rPr>
          <w:rFonts w:ascii="Cambria" w:hAnsi="Cambria" w:cs="Cambria"/>
          <w:u w:val="single"/>
        </w:rPr>
        <w:t>Jan. 27</w:t>
      </w:r>
      <w:r w:rsidR="00655133">
        <w:rPr>
          <w:rFonts w:ascii="Cambria" w:hAnsi="Cambria" w:cs="Cambria"/>
        </w:rPr>
        <w:t xml:space="preserve">: </w:t>
      </w:r>
      <w:r w:rsidR="00087608">
        <w:rPr>
          <w:rFonts w:ascii="Cambria" w:hAnsi="Cambria" w:cs="Cambria"/>
        </w:rPr>
        <w:t>Myth and contemporary Navajo culture: The Navajo-Hopi Land Dispute (</w:t>
      </w:r>
      <w:r w:rsidR="00087608">
        <w:rPr>
          <w:rFonts w:ascii="Cambria" w:hAnsi="Cambria" w:cs="Cambria"/>
          <w:b/>
        </w:rPr>
        <w:t xml:space="preserve">M: </w:t>
      </w:r>
      <w:r w:rsidR="00087608">
        <w:rPr>
          <w:rFonts w:ascii="Cambria" w:hAnsi="Cambria" w:cs="Cambria"/>
        </w:rPr>
        <w:t xml:space="preserve">Maureen T. Schwarz, </w:t>
      </w:r>
      <w:r w:rsidR="00087608">
        <w:rPr>
          <w:rFonts w:ascii="Cambria" w:hAnsi="Cambria" w:cs="Cambria"/>
          <w:i/>
        </w:rPr>
        <w:t xml:space="preserve">Navajo </w:t>
      </w:r>
      <w:proofErr w:type="spellStart"/>
      <w:r w:rsidR="00087608">
        <w:rPr>
          <w:rFonts w:ascii="Cambria" w:hAnsi="Cambria" w:cs="Cambria"/>
          <w:i/>
        </w:rPr>
        <w:t>Lifeways</w:t>
      </w:r>
      <w:proofErr w:type="spellEnd"/>
      <w:r w:rsidR="00087608">
        <w:rPr>
          <w:rFonts w:ascii="Cambria" w:hAnsi="Cambria" w:cs="Cambria"/>
          <w:i/>
        </w:rPr>
        <w:t>: Contemporary Issues, Ancient Knowledge</w:t>
      </w:r>
      <w:r w:rsidR="00087608">
        <w:rPr>
          <w:rFonts w:ascii="Cambria" w:hAnsi="Cambria" w:cs="Cambria"/>
        </w:rPr>
        <w:t>, pp. 43-69.)</w:t>
      </w:r>
    </w:p>
    <w:p w14:paraId="11D5BA57" w14:textId="77777777" w:rsidR="00655133" w:rsidRDefault="00655133" w:rsidP="00655133">
      <w:pPr>
        <w:widowControl w:val="0"/>
        <w:autoSpaceDE w:val="0"/>
        <w:autoSpaceDN w:val="0"/>
        <w:adjustRightInd w:val="0"/>
        <w:rPr>
          <w:rFonts w:ascii="Cambria" w:hAnsi="Cambria" w:cs="Cambria"/>
        </w:rPr>
      </w:pPr>
    </w:p>
    <w:p w14:paraId="4F5A5E11" w14:textId="77777777" w:rsidR="00655133" w:rsidRPr="00743D00" w:rsidRDefault="00655133" w:rsidP="00655133">
      <w:pPr>
        <w:widowControl w:val="0"/>
        <w:autoSpaceDE w:val="0"/>
        <w:autoSpaceDN w:val="0"/>
        <w:adjustRightInd w:val="0"/>
        <w:rPr>
          <w:rFonts w:ascii="Cambria" w:hAnsi="Cambria" w:cs="Cambria"/>
          <w:b/>
        </w:rPr>
      </w:pPr>
      <w:r w:rsidRPr="00743D00">
        <w:rPr>
          <w:rFonts w:ascii="Cambria" w:hAnsi="Cambria" w:cs="Cambria"/>
          <w:b/>
        </w:rPr>
        <w:t xml:space="preserve">II. ARCHAIC RELIGION: ANCIENT MESOPOTAMIA </w:t>
      </w:r>
    </w:p>
    <w:p w14:paraId="6C2F1923" w14:textId="77777777" w:rsidR="00087608" w:rsidRDefault="00087608" w:rsidP="00655133">
      <w:pPr>
        <w:widowControl w:val="0"/>
        <w:autoSpaceDE w:val="0"/>
        <w:autoSpaceDN w:val="0"/>
        <w:adjustRightInd w:val="0"/>
        <w:rPr>
          <w:rFonts w:ascii="Cambria" w:hAnsi="Cambria" w:cs="Cambria"/>
          <w:b/>
        </w:rPr>
      </w:pPr>
    </w:p>
    <w:p w14:paraId="60CCDF7E" w14:textId="4A2877C6" w:rsidR="00655133" w:rsidRDefault="00C21CF8" w:rsidP="00655133">
      <w:pPr>
        <w:widowControl w:val="0"/>
        <w:autoSpaceDE w:val="0"/>
        <w:autoSpaceDN w:val="0"/>
        <w:adjustRightInd w:val="0"/>
        <w:rPr>
          <w:rFonts w:ascii="Cambria" w:hAnsi="Cambria" w:cs="Cambria"/>
        </w:rPr>
      </w:pPr>
      <w:r>
        <w:rPr>
          <w:rFonts w:ascii="Cambria" w:hAnsi="Cambria" w:cs="Cambria"/>
          <w:u w:val="single"/>
        </w:rPr>
        <w:t>Jan. 29</w:t>
      </w:r>
      <w:r w:rsidR="00087608">
        <w:rPr>
          <w:rFonts w:ascii="Cambria" w:hAnsi="Cambria" w:cs="Cambria"/>
        </w:rPr>
        <w:t xml:space="preserve">: </w:t>
      </w:r>
      <w:r w:rsidR="00655133">
        <w:rPr>
          <w:rFonts w:ascii="Cambria" w:hAnsi="Cambria" w:cs="Cambria"/>
        </w:rPr>
        <w:t xml:space="preserve">Creation and Monarchy: </w:t>
      </w:r>
      <w:proofErr w:type="spellStart"/>
      <w:r w:rsidR="00655133" w:rsidRPr="00743D00">
        <w:rPr>
          <w:rFonts w:ascii="Cambria" w:hAnsi="Cambria" w:cs="Cambria"/>
          <w:i/>
        </w:rPr>
        <w:t>Enuma</w:t>
      </w:r>
      <w:proofErr w:type="spellEnd"/>
      <w:r w:rsidR="00655133" w:rsidRPr="00743D00">
        <w:rPr>
          <w:rFonts w:ascii="Cambria" w:hAnsi="Cambria" w:cs="Cambria"/>
          <w:i/>
        </w:rPr>
        <w:t xml:space="preserve"> </w:t>
      </w:r>
      <w:proofErr w:type="spellStart"/>
      <w:r w:rsidR="00655133" w:rsidRPr="00743D00">
        <w:rPr>
          <w:rFonts w:ascii="Cambria" w:hAnsi="Cambria" w:cs="Cambria"/>
          <w:i/>
        </w:rPr>
        <w:t>Elish</w:t>
      </w:r>
      <w:proofErr w:type="spellEnd"/>
      <w:r w:rsidR="00655133">
        <w:rPr>
          <w:rFonts w:ascii="Cambria" w:hAnsi="Cambria" w:cs="Cambria"/>
        </w:rPr>
        <w:t xml:space="preserve"> (</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pp. 165 – 191.)</w:t>
      </w:r>
    </w:p>
    <w:p w14:paraId="2EA6D791" w14:textId="77777777" w:rsidR="00655133" w:rsidRDefault="00655133" w:rsidP="00655133">
      <w:pPr>
        <w:widowControl w:val="0"/>
        <w:autoSpaceDE w:val="0"/>
        <w:autoSpaceDN w:val="0"/>
        <w:adjustRightInd w:val="0"/>
        <w:rPr>
          <w:rFonts w:ascii="Cambria" w:hAnsi="Cambria" w:cs="Cambria"/>
        </w:rPr>
      </w:pPr>
    </w:p>
    <w:p w14:paraId="51A893A4" w14:textId="2AFE229F" w:rsidR="00655133" w:rsidRPr="00743D00" w:rsidRDefault="00C21CF8" w:rsidP="00655133">
      <w:pPr>
        <w:widowControl w:val="0"/>
        <w:autoSpaceDE w:val="0"/>
        <w:autoSpaceDN w:val="0"/>
        <w:adjustRightInd w:val="0"/>
        <w:rPr>
          <w:rFonts w:ascii="Cambria" w:hAnsi="Cambria" w:cs="Cambria"/>
        </w:rPr>
      </w:pPr>
      <w:r>
        <w:rPr>
          <w:rFonts w:ascii="Cambria" w:hAnsi="Cambria" w:cs="Cambria"/>
          <w:u w:val="single"/>
        </w:rPr>
        <w:t>Jan. 31</w:t>
      </w:r>
      <w:r w:rsidR="00655133">
        <w:rPr>
          <w:rFonts w:ascii="Cambria" w:hAnsi="Cambria" w:cs="Cambria"/>
          <w:u w:val="single"/>
        </w:rPr>
        <w:t xml:space="preserve">: </w:t>
      </w:r>
      <w:r w:rsidR="00655133">
        <w:rPr>
          <w:rFonts w:ascii="Cambria" w:hAnsi="Cambria" w:cs="Cambria"/>
        </w:rPr>
        <w:t xml:space="preserve">Kingship: </w:t>
      </w:r>
      <w:r w:rsidR="00655133">
        <w:rPr>
          <w:rFonts w:ascii="Cambria" w:hAnsi="Cambria" w:cs="Cambria"/>
          <w:i/>
        </w:rPr>
        <w:t xml:space="preserve">The Epic of Gilgamesh </w:t>
      </w:r>
      <w:r w:rsidR="00655133">
        <w:rPr>
          <w:rFonts w:ascii="Cambria" w:hAnsi="Cambria" w:cs="Cambria"/>
        </w:rPr>
        <w:t>(</w:t>
      </w:r>
      <w:r w:rsidR="00655133">
        <w:rPr>
          <w:rFonts w:ascii="Cambria" w:hAnsi="Cambria" w:cs="Cambria"/>
          <w:b/>
        </w:rPr>
        <w:t xml:space="preserve">M: </w:t>
      </w:r>
      <w:proofErr w:type="spellStart"/>
      <w:r w:rsidR="00655133">
        <w:rPr>
          <w:rFonts w:ascii="Cambria" w:hAnsi="Cambria" w:cs="Cambria"/>
        </w:rPr>
        <w:t>Thorkild</w:t>
      </w:r>
      <w:proofErr w:type="spellEnd"/>
      <w:r w:rsidR="00655133">
        <w:rPr>
          <w:rFonts w:ascii="Cambria" w:hAnsi="Cambria" w:cs="Cambria"/>
        </w:rPr>
        <w:t xml:space="preserve"> Jacobsen, </w:t>
      </w:r>
      <w:r w:rsidR="00655133">
        <w:rPr>
          <w:rFonts w:ascii="Cambria" w:hAnsi="Cambria" w:cs="Cambria"/>
          <w:i/>
        </w:rPr>
        <w:t>The Treasures of Darkness: A History of Mesopotamian Religion</w:t>
      </w:r>
      <w:r w:rsidR="00655133">
        <w:rPr>
          <w:rFonts w:ascii="Cambria" w:hAnsi="Cambria" w:cs="Cambria"/>
        </w:rPr>
        <w:t xml:space="preserve">, pp. 193 – 219.) </w:t>
      </w:r>
    </w:p>
    <w:p w14:paraId="4B34DCBC" w14:textId="77777777" w:rsidR="00655133" w:rsidRDefault="00655133" w:rsidP="00655133">
      <w:pPr>
        <w:widowControl w:val="0"/>
        <w:autoSpaceDE w:val="0"/>
        <w:autoSpaceDN w:val="0"/>
        <w:adjustRightInd w:val="0"/>
        <w:rPr>
          <w:rFonts w:ascii="Cambria" w:hAnsi="Cambria" w:cs="Cambria"/>
          <w:b/>
        </w:rPr>
      </w:pPr>
    </w:p>
    <w:p w14:paraId="4604F030" w14:textId="3D59179E" w:rsidR="00655133" w:rsidRDefault="00C21CF8" w:rsidP="00655133">
      <w:pPr>
        <w:widowControl w:val="0"/>
        <w:autoSpaceDE w:val="0"/>
        <w:autoSpaceDN w:val="0"/>
        <w:adjustRightInd w:val="0"/>
        <w:rPr>
          <w:rFonts w:ascii="Cambria" w:hAnsi="Cambria" w:cs="Cambria"/>
        </w:rPr>
      </w:pPr>
      <w:r>
        <w:rPr>
          <w:rFonts w:ascii="Cambria" w:hAnsi="Cambria" w:cs="Cambria"/>
          <w:u w:val="single"/>
        </w:rPr>
        <w:t>Feb. 3</w:t>
      </w:r>
      <w:r w:rsidR="00655133">
        <w:rPr>
          <w:rFonts w:ascii="Cambria" w:hAnsi="Cambria" w:cs="Cambria"/>
          <w:u w:val="single"/>
        </w:rPr>
        <w:t xml:space="preserve">: </w:t>
      </w:r>
      <w:r w:rsidR="00655133">
        <w:rPr>
          <w:rFonts w:ascii="Cambria" w:hAnsi="Cambria" w:cs="Cambria"/>
        </w:rPr>
        <w:t>God and King in Archaic Religion (</w:t>
      </w:r>
      <w:r w:rsidR="00655133">
        <w:rPr>
          <w:rFonts w:ascii="Cambria" w:hAnsi="Cambria" w:cs="Cambria"/>
          <w:b/>
        </w:rPr>
        <w:t xml:space="preserve">M: </w:t>
      </w:r>
      <w:r w:rsidR="00655133">
        <w:rPr>
          <w:rFonts w:ascii="Cambria" w:hAnsi="Cambria" w:cs="Cambria"/>
        </w:rPr>
        <w:t xml:space="preserve">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210 – 226 and 262 [starting at, “There are clear continuities…”] – 264.)</w:t>
      </w:r>
    </w:p>
    <w:p w14:paraId="467F3DC0" w14:textId="77777777" w:rsidR="00655133" w:rsidRDefault="00655133" w:rsidP="00655133">
      <w:pPr>
        <w:widowControl w:val="0"/>
        <w:autoSpaceDE w:val="0"/>
        <w:autoSpaceDN w:val="0"/>
        <w:adjustRightInd w:val="0"/>
        <w:rPr>
          <w:rFonts w:ascii="Cambria" w:hAnsi="Cambria" w:cs="Cambria"/>
        </w:rPr>
      </w:pPr>
    </w:p>
    <w:p w14:paraId="1A70C033" w14:textId="7CB21712" w:rsidR="00655133" w:rsidRPr="00B4406A" w:rsidRDefault="00C21CF8" w:rsidP="00655133">
      <w:pPr>
        <w:widowControl w:val="0"/>
        <w:autoSpaceDE w:val="0"/>
        <w:autoSpaceDN w:val="0"/>
        <w:adjustRightInd w:val="0"/>
        <w:rPr>
          <w:rFonts w:ascii="Cambria" w:hAnsi="Cambria" w:cs="Cambria"/>
          <w:b/>
        </w:rPr>
      </w:pPr>
      <w:r>
        <w:rPr>
          <w:rFonts w:ascii="Cambria" w:hAnsi="Cambria" w:cs="Cambria"/>
          <w:u w:val="single"/>
        </w:rPr>
        <w:t>Feb. 5</w:t>
      </w:r>
      <w:r w:rsidR="00655133">
        <w:rPr>
          <w:rFonts w:ascii="Cambria" w:hAnsi="Cambria" w:cs="Cambria"/>
          <w:b/>
        </w:rPr>
        <w:t>: EXAM I</w:t>
      </w:r>
    </w:p>
    <w:p w14:paraId="728A2902" w14:textId="77777777" w:rsidR="00655133" w:rsidRDefault="00655133" w:rsidP="00655133">
      <w:pPr>
        <w:widowControl w:val="0"/>
        <w:autoSpaceDE w:val="0"/>
        <w:autoSpaceDN w:val="0"/>
        <w:adjustRightInd w:val="0"/>
        <w:rPr>
          <w:rFonts w:ascii="Cambria" w:hAnsi="Cambria" w:cs="Cambria"/>
          <w:b/>
        </w:rPr>
      </w:pPr>
    </w:p>
    <w:p w14:paraId="395432AE" w14:textId="77777777" w:rsidR="00655133" w:rsidRPr="002D63BA" w:rsidRDefault="00655133" w:rsidP="00655133">
      <w:pPr>
        <w:widowControl w:val="0"/>
        <w:autoSpaceDE w:val="0"/>
        <w:autoSpaceDN w:val="0"/>
        <w:adjustRightInd w:val="0"/>
        <w:rPr>
          <w:rFonts w:ascii="Cambria" w:hAnsi="Cambria" w:cs="Cambria"/>
          <w:b/>
        </w:rPr>
      </w:pPr>
      <w:r w:rsidRPr="002D63BA">
        <w:rPr>
          <w:rFonts w:ascii="Cambria" w:hAnsi="Cambria" w:cs="Cambria"/>
          <w:b/>
        </w:rPr>
        <w:t>III. AXIAL RELIGION I: HINDUISM</w:t>
      </w:r>
    </w:p>
    <w:p w14:paraId="6E2907E9" w14:textId="77777777" w:rsidR="00655133" w:rsidRDefault="00655133" w:rsidP="00655133">
      <w:pPr>
        <w:widowControl w:val="0"/>
        <w:autoSpaceDE w:val="0"/>
        <w:autoSpaceDN w:val="0"/>
        <w:adjustRightInd w:val="0"/>
        <w:rPr>
          <w:rFonts w:ascii="Cambria" w:hAnsi="Cambria" w:cs="Cambria"/>
        </w:rPr>
      </w:pPr>
    </w:p>
    <w:p w14:paraId="37217985" w14:textId="501DC383" w:rsidR="00655133" w:rsidRDefault="00C21CF8" w:rsidP="00655133">
      <w:pPr>
        <w:widowControl w:val="0"/>
        <w:autoSpaceDE w:val="0"/>
        <w:autoSpaceDN w:val="0"/>
        <w:adjustRightInd w:val="0"/>
        <w:rPr>
          <w:rFonts w:ascii="Cambria" w:hAnsi="Cambria" w:cs="Cambria"/>
        </w:rPr>
      </w:pPr>
      <w:r>
        <w:rPr>
          <w:rFonts w:ascii="Cambria" w:hAnsi="Cambria" w:cs="Cambria"/>
          <w:u w:val="single"/>
        </w:rPr>
        <w:t>Feb. 7</w:t>
      </w:r>
      <w:r w:rsidR="00655133">
        <w:rPr>
          <w:rFonts w:ascii="Cambria" w:hAnsi="Cambria" w:cs="Cambria"/>
        </w:rPr>
        <w:t xml:space="preserve">: How does the axial age differ from what came before? (M: Robert N. </w:t>
      </w:r>
      <w:proofErr w:type="spellStart"/>
      <w:r w:rsidR="00655133">
        <w:rPr>
          <w:rFonts w:ascii="Cambria" w:hAnsi="Cambria" w:cs="Cambria"/>
        </w:rPr>
        <w:t>Bellah</w:t>
      </w:r>
      <w:proofErr w:type="spellEnd"/>
      <w:r w:rsidR="00655133">
        <w:rPr>
          <w:rFonts w:ascii="Cambria" w:hAnsi="Cambria" w:cs="Cambria"/>
        </w:rPr>
        <w:t xml:space="preserve">, </w:t>
      </w:r>
      <w:r w:rsidR="00655133">
        <w:rPr>
          <w:rFonts w:ascii="Cambria" w:hAnsi="Cambria" w:cs="Cambria"/>
          <w:i/>
        </w:rPr>
        <w:t>Religion in Human Evolution</w:t>
      </w:r>
      <w:r w:rsidR="00655133">
        <w:rPr>
          <w:rFonts w:ascii="Cambria" w:hAnsi="Cambria" w:cs="Cambria"/>
        </w:rPr>
        <w:t>, pp. 265 – 282.)</w:t>
      </w:r>
    </w:p>
    <w:p w14:paraId="1A3FB12B" w14:textId="77777777" w:rsidR="00655133" w:rsidRDefault="00655133" w:rsidP="00655133">
      <w:pPr>
        <w:widowControl w:val="0"/>
        <w:autoSpaceDE w:val="0"/>
        <w:autoSpaceDN w:val="0"/>
        <w:adjustRightInd w:val="0"/>
        <w:rPr>
          <w:rFonts w:ascii="Cambria" w:hAnsi="Cambria" w:cs="Cambria"/>
        </w:rPr>
      </w:pPr>
    </w:p>
    <w:p w14:paraId="187C8DE6" w14:textId="253EFA9C" w:rsidR="00655133" w:rsidRDefault="00C21CF8" w:rsidP="00655133">
      <w:pPr>
        <w:widowControl w:val="0"/>
        <w:autoSpaceDE w:val="0"/>
        <w:autoSpaceDN w:val="0"/>
        <w:adjustRightInd w:val="0"/>
        <w:rPr>
          <w:rFonts w:ascii="Cambria" w:hAnsi="Cambria" w:cs="Cambria"/>
        </w:rPr>
      </w:pPr>
      <w:r>
        <w:rPr>
          <w:rFonts w:ascii="Cambria" w:hAnsi="Cambria" w:cs="Cambria"/>
          <w:u w:val="single"/>
        </w:rPr>
        <w:t>Feb. 10</w:t>
      </w:r>
      <w:r w:rsidR="00655133">
        <w:rPr>
          <w:rFonts w:ascii="Cambria" w:hAnsi="Cambria" w:cs="Cambria"/>
        </w:rPr>
        <w:t>: Historical foundations of Hinduism: Aryans and the early Vedic period (</w:t>
      </w:r>
      <w:r w:rsidR="00655133" w:rsidRPr="00B45784">
        <w:rPr>
          <w:rFonts w:ascii="Cambria" w:hAnsi="Cambria" w:cs="Cambria"/>
          <w:b/>
        </w:rPr>
        <w:t>SP</w:t>
      </w:r>
      <w:r w:rsidR="00655133">
        <w:rPr>
          <w:rFonts w:ascii="Cambria" w:hAnsi="Cambria" w:cs="Cambria"/>
        </w:rPr>
        <w:t xml:space="preserve">: pp. 71 – 76 [ending at, “Searching for the One Reality Behind all This”]; </w:t>
      </w:r>
      <w:r w:rsidR="00655133" w:rsidRPr="005C5B48">
        <w:rPr>
          <w:rFonts w:ascii="Cambria" w:hAnsi="Cambria" w:cs="Cambria"/>
          <w:b/>
        </w:rPr>
        <w:t>WS</w:t>
      </w:r>
      <w:r w:rsidR="00655133">
        <w:rPr>
          <w:rFonts w:ascii="Cambria" w:hAnsi="Cambria" w:cs="Cambria"/>
        </w:rPr>
        <w:t xml:space="preserve">: pp. 27 – 32 [through the section entitled, “The God </w:t>
      </w:r>
      <w:proofErr w:type="spellStart"/>
      <w:r w:rsidR="00655133">
        <w:rPr>
          <w:rFonts w:ascii="Cambria" w:hAnsi="Cambria" w:cs="Cambria"/>
        </w:rPr>
        <w:t>Indra</w:t>
      </w:r>
      <w:proofErr w:type="spellEnd"/>
      <w:r w:rsidR="00655133">
        <w:rPr>
          <w:rFonts w:ascii="Cambria" w:hAnsi="Cambria" w:cs="Cambria"/>
        </w:rPr>
        <w:t>.”])</w:t>
      </w:r>
    </w:p>
    <w:p w14:paraId="7D5C6AC5" w14:textId="77777777" w:rsidR="00655133" w:rsidRDefault="00655133" w:rsidP="00655133">
      <w:pPr>
        <w:widowControl w:val="0"/>
        <w:autoSpaceDE w:val="0"/>
        <w:autoSpaceDN w:val="0"/>
        <w:adjustRightInd w:val="0"/>
        <w:rPr>
          <w:rFonts w:ascii="Cambria" w:hAnsi="Cambria" w:cs="Cambria"/>
        </w:rPr>
      </w:pPr>
    </w:p>
    <w:p w14:paraId="5D790CF0" w14:textId="17CD9316" w:rsidR="00655133" w:rsidRDefault="00C21CF8" w:rsidP="00655133">
      <w:pPr>
        <w:widowControl w:val="0"/>
        <w:autoSpaceDE w:val="0"/>
        <w:autoSpaceDN w:val="0"/>
        <w:adjustRightInd w:val="0"/>
        <w:rPr>
          <w:rFonts w:ascii="Cambria" w:hAnsi="Cambria" w:cs="Cambria"/>
        </w:rPr>
      </w:pPr>
      <w:r>
        <w:rPr>
          <w:rFonts w:ascii="Cambria" w:hAnsi="Cambria" w:cs="Cambria"/>
          <w:u w:val="single"/>
        </w:rPr>
        <w:t>Feb. 12</w:t>
      </w:r>
      <w:r w:rsidR="00655133">
        <w:rPr>
          <w:rFonts w:ascii="Cambria" w:hAnsi="Cambria" w:cs="Cambria"/>
        </w:rPr>
        <w:t>: The middle and late Vedic periods: (</w:t>
      </w:r>
      <w:r w:rsidR="00655133" w:rsidRPr="00B45784">
        <w:rPr>
          <w:rFonts w:ascii="Cambria" w:hAnsi="Cambria" w:cs="Cambria"/>
          <w:b/>
        </w:rPr>
        <w:t>SP</w:t>
      </w:r>
      <w:r w:rsidR="00655133">
        <w:rPr>
          <w:rFonts w:ascii="Cambria" w:hAnsi="Cambria" w:cs="Cambria"/>
          <w:b/>
        </w:rPr>
        <w:t xml:space="preserve">: </w:t>
      </w:r>
      <w:r w:rsidR="00655133">
        <w:rPr>
          <w:rFonts w:ascii="Cambria" w:hAnsi="Cambria" w:cs="Cambria"/>
        </w:rPr>
        <w:t xml:space="preserve">pp. 76 [starting at, “Searching for the One Reality…”] – 85 [ending at, “Muslim Presence and Impact in India.”]; </w:t>
      </w:r>
      <w:r w:rsidR="00655133">
        <w:rPr>
          <w:rFonts w:ascii="Cambria" w:hAnsi="Cambria" w:cs="Cambria"/>
          <w:b/>
        </w:rPr>
        <w:t xml:space="preserve">WS: </w:t>
      </w:r>
      <w:r w:rsidR="00655133">
        <w:rPr>
          <w:rFonts w:ascii="Cambria" w:hAnsi="Cambria" w:cs="Cambria"/>
        </w:rPr>
        <w:t>pp. 33 – 36)</w:t>
      </w:r>
    </w:p>
    <w:p w14:paraId="07F23952" w14:textId="77777777" w:rsidR="00655133" w:rsidRDefault="00655133" w:rsidP="00655133">
      <w:pPr>
        <w:widowControl w:val="0"/>
        <w:autoSpaceDE w:val="0"/>
        <w:autoSpaceDN w:val="0"/>
        <w:adjustRightInd w:val="0"/>
        <w:rPr>
          <w:rFonts w:ascii="Cambria" w:hAnsi="Cambria" w:cs="Cambria"/>
        </w:rPr>
      </w:pPr>
    </w:p>
    <w:p w14:paraId="728DA201" w14:textId="7701E9DC" w:rsidR="00655133" w:rsidRDefault="00C21CF8" w:rsidP="00655133">
      <w:pPr>
        <w:widowControl w:val="0"/>
        <w:autoSpaceDE w:val="0"/>
        <w:autoSpaceDN w:val="0"/>
        <w:adjustRightInd w:val="0"/>
        <w:rPr>
          <w:rFonts w:ascii="Cambria" w:hAnsi="Cambria" w:cs="Cambria"/>
        </w:rPr>
      </w:pPr>
      <w:r>
        <w:rPr>
          <w:rFonts w:ascii="Cambria" w:hAnsi="Cambria" w:cs="Cambria"/>
          <w:u w:val="single"/>
        </w:rPr>
        <w:t>Feb. 14</w:t>
      </w:r>
      <w:r w:rsidR="00655133">
        <w:rPr>
          <w:rFonts w:ascii="Cambria" w:hAnsi="Cambria" w:cs="Cambria"/>
        </w:rPr>
        <w:t>: Hindu beliefs: Brahman= atman, Vishnu, Shiva (</w:t>
      </w:r>
      <w:r w:rsidR="00655133">
        <w:rPr>
          <w:rFonts w:ascii="Cambria" w:hAnsi="Cambria" w:cs="Cambria"/>
          <w:b/>
        </w:rPr>
        <w:t xml:space="preserve">SP: </w:t>
      </w:r>
      <w:r w:rsidR="00655133">
        <w:rPr>
          <w:rFonts w:ascii="Cambria" w:hAnsi="Cambria" w:cs="Cambria"/>
        </w:rPr>
        <w:t xml:space="preserve">pp. 91 – 96 [ending at, “Existence in the World”]; </w:t>
      </w:r>
      <w:r w:rsidR="00655133">
        <w:rPr>
          <w:rFonts w:ascii="Cambria" w:hAnsi="Cambria" w:cs="Cambria"/>
          <w:b/>
        </w:rPr>
        <w:t>WS:</w:t>
      </w:r>
      <w:r w:rsidR="00655133">
        <w:rPr>
          <w:rFonts w:ascii="Cambria" w:hAnsi="Cambria" w:cs="Cambria"/>
        </w:rPr>
        <w:t xml:space="preserve"> pp. 52 – 60 [“Selections from the </w:t>
      </w:r>
      <w:r w:rsidR="00655133">
        <w:rPr>
          <w:rFonts w:ascii="Cambria" w:hAnsi="Cambria" w:cs="Cambria"/>
          <w:i/>
        </w:rPr>
        <w:t>Bhagavad-Gita</w:t>
      </w:r>
      <w:r w:rsidR="00655133">
        <w:rPr>
          <w:rFonts w:ascii="Cambria" w:hAnsi="Cambria" w:cs="Cambria"/>
        </w:rPr>
        <w:t>”].</w:t>
      </w:r>
    </w:p>
    <w:p w14:paraId="3E8CE870" w14:textId="77777777" w:rsidR="00655133" w:rsidRDefault="00655133" w:rsidP="00655133">
      <w:pPr>
        <w:widowControl w:val="0"/>
        <w:autoSpaceDE w:val="0"/>
        <w:autoSpaceDN w:val="0"/>
        <w:adjustRightInd w:val="0"/>
        <w:rPr>
          <w:rFonts w:ascii="Cambria" w:hAnsi="Cambria" w:cs="Cambria"/>
        </w:rPr>
      </w:pPr>
    </w:p>
    <w:p w14:paraId="3EBDF611" w14:textId="76B93265" w:rsidR="00655133" w:rsidRPr="00F4519A" w:rsidRDefault="00C21CF8" w:rsidP="00655133">
      <w:pPr>
        <w:widowControl w:val="0"/>
        <w:autoSpaceDE w:val="0"/>
        <w:autoSpaceDN w:val="0"/>
        <w:adjustRightInd w:val="0"/>
        <w:rPr>
          <w:rFonts w:ascii="Cambria" w:hAnsi="Cambria" w:cs="Cambria"/>
          <w:u w:val="single"/>
        </w:rPr>
      </w:pPr>
      <w:r>
        <w:rPr>
          <w:rFonts w:ascii="Cambria" w:hAnsi="Cambria" w:cs="Cambria"/>
          <w:u w:val="single"/>
        </w:rPr>
        <w:t>Feb. 17</w:t>
      </w:r>
      <w:r w:rsidR="00655133">
        <w:rPr>
          <w:rFonts w:ascii="Cambria" w:hAnsi="Cambria" w:cs="Cambria"/>
        </w:rPr>
        <w:t>: Hindu beliefs: Dharma, Samsara and the Three paths (</w:t>
      </w:r>
      <w:r w:rsidR="00655133">
        <w:rPr>
          <w:rFonts w:ascii="Cambria" w:hAnsi="Cambria" w:cs="Cambria"/>
          <w:b/>
        </w:rPr>
        <w:t xml:space="preserve">SP: </w:t>
      </w:r>
      <w:r w:rsidR="00655133">
        <w:rPr>
          <w:rFonts w:ascii="Cambria" w:hAnsi="Cambria" w:cs="Cambria"/>
        </w:rPr>
        <w:t>pp. 96 [starting at “Existence in the World”] – 107.”</w:t>
      </w:r>
    </w:p>
    <w:p w14:paraId="1895BACD" w14:textId="77777777" w:rsidR="00655133" w:rsidRDefault="00655133" w:rsidP="00655133">
      <w:pPr>
        <w:widowControl w:val="0"/>
        <w:autoSpaceDE w:val="0"/>
        <w:autoSpaceDN w:val="0"/>
        <w:adjustRightInd w:val="0"/>
        <w:rPr>
          <w:rFonts w:ascii="Cambria" w:hAnsi="Cambria" w:cs="Cambria"/>
        </w:rPr>
      </w:pPr>
    </w:p>
    <w:p w14:paraId="432C0F08" w14:textId="77777777" w:rsidR="00655133" w:rsidRPr="006A2AFC" w:rsidRDefault="00655133" w:rsidP="00655133">
      <w:pPr>
        <w:widowControl w:val="0"/>
        <w:autoSpaceDE w:val="0"/>
        <w:autoSpaceDN w:val="0"/>
        <w:adjustRightInd w:val="0"/>
        <w:rPr>
          <w:rFonts w:ascii="Cambria" w:hAnsi="Cambria" w:cs="Cambria"/>
          <w:b/>
        </w:rPr>
      </w:pPr>
      <w:r>
        <w:rPr>
          <w:rFonts w:ascii="Cambria" w:hAnsi="Cambria" w:cs="Cambria"/>
          <w:b/>
        </w:rPr>
        <w:t>IV.  AXIAL RELIGION II: BUDDHISM</w:t>
      </w:r>
    </w:p>
    <w:p w14:paraId="0C498777" w14:textId="77777777" w:rsidR="00655133" w:rsidRDefault="00655133" w:rsidP="00655133">
      <w:pPr>
        <w:widowControl w:val="0"/>
        <w:autoSpaceDE w:val="0"/>
        <w:autoSpaceDN w:val="0"/>
        <w:adjustRightInd w:val="0"/>
        <w:rPr>
          <w:rFonts w:ascii="Cambria" w:hAnsi="Cambria" w:cs="Cambria"/>
        </w:rPr>
      </w:pPr>
    </w:p>
    <w:p w14:paraId="7BDEA6BC" w14:textId="61F9512C" w:rsidR="00655133" w:rsidRPr="00001803" w:rsidRDefault="00C21CF8" w:rsidP="00655133">
      <w:pPr>
        <w:widowControl w:val="0"/>
        <w:autoSpaceDE w:val="0"/>
        <w:autoSpaceDN w:val="0"/>
        <w:adjustRightInd w:val="0"/>
        <w:rPr>
          <w:rFonts w:ascii="Cambria" w:hAnsi="Cambria" w:cs="Cambria"/>
          <w:iCs/>
        </w:rPr>
      </w:pPr>
      <w:r>
        <w:rPr>
          <w:rFonts w:ascii="Cambria" w:hAnsi="Cambria" w:cs="Cambria"/>
          <w:iCs/>
          <w:u w:val="single"/>
        </w:rPr>
        <w:t>Feb. 19</w:t>
      </w:r>
      <w:r w:rsidR="00655133">
        <w:rPr>
          <w:rFonts w:ascii="Cambria" w:hAnsi="Cambria" w:cs="Cambria"/>
          <w:iCs/>
        </w:rPr>
        <w:t xml:space="preserve">: Buddhism and the </w:t>
      </w:r>
      <w:proofErr w:type="spellStart"/>
      <w:r w:rsidR="00655133">
        <w:rPr>
          <w:rFonts w:ascii="Cambria" w:hAnsi="Cambria" w:cs="Cambria"/>
          <w:iCs/>
        </w:rPr>
        <w:t>Brahmanic</w:t>
      </w:r>
      <w:proofErr w:type="spellEnd"/>
      <w:r w:rsidR="00655133">
        <w:rPr>
          <w:rFonts w:ascii="Cambria" w:hAnsi="Cambria" w:cs="Cambria"/>
          <w:iCs/>
        </w:rPr>
        <w:t xml:space="preserve"> tradition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55133">
        <w:rPr>
          <w:rFonts w:ascii="Cambria" w:hAnsi="Cambria" w:cs="Cambria"/>
          <w:iCs/>
        </w:rPr>
        <w:t>, pp. 527 – 543.)</w:t>
      </w:r>
    </w:p>
    <w:p w14:paraId="27AF7794" w14:textId="77777777" w:rsidR="00655133" w:rsidRDefault="00655133" w:rsidP="00655133">
      <w:pPr>
        <w:widowControl w:val="0"/>
        <w:autoSpaceDE w:val="0"/>
        <w:autoSpaceDN w:val="0"/>
        <w:adjustRightInd w:val="0"/>
        <w:rPr>
          <w:rFonts w:ascii="Cambria" w:hAnsi="Cambria" w:cs="Cambria"/>
          <w:iCs/>
        </w:rPr>
      </w:pPr>
    </w:p>
    <w:p w14:paraId="118B3738" w14:textId="457DFD8D"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Feb. 21</w:t>
      </w:r>
      <w:r w:rsidR="00655133">
        <w:rPr>
          <w:rFonts w:ascii="Cambria" w:hAnsi="Cambria" w:cs="Cambria"/>
          <w:iCs/>
        </w:rPr>
        <w:t xml:space="preserve">: </w:t>
      </w:r>
      <w:proofErr w:type="spellStart"/>
      <w:r w:rsidR="00655133">
        <w:rPr>
          <w:rFonts w:ascii="Cambria" w:hAnsi="Cambria" w:cs="Cambria"/>
          <w:iCs/>
        </w:rPr>
        <w:t>Gotama</w:t>
      </w:r>
      <w:proofErr w:type="spellEnd"/>
      <w:r w:rsidR="00655133">
        <w:rPr>
          <w:rFonts w:ascii="Cambria" w:hAnsi="Cambria" w:cs="Cambria"/>
          <w:iCs/>
        </w:rPr>
        <w:t xml:space="preserve"> Buddha (</w:t>
      </w:r>
      <w:r w:rsidR="00AF632D">
        <w:rPr>
          <w:rFonts w:ascii="Cambria" w:hAnsi="Cambria" w:cs="Cambria"/>
          <w:b/>
          <w:iCs/>
        </w:rPr>
        <w:t xml:space="preserve">M: </w:t>
      </w:r>
      <w:r w:rsidR="00AF632D">
        <w:rPr>
          <w:rFonts w:ascii="Cambria" w:hAnsi="Cambria" w:cs="Cambria"/>
          <w:iCs/>
        </w:rPr>
        <w:t xml:space="preserve">Movie: “The Life of the Buddha”;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127 – 133 [ending at “Historical Transformations”];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73 – 81.)</w:t>
      </w:r>
    </w:p>
    <w:p w14:paraId="24D219A4" w14:textId="77777777" w:rsidR="00655133" w:rsidRDefault="00655133" w:rsidP="00655133">
      <w:pPr>
        <w:widowControl w:val="0"/>
        <w:autoSpaceDE w:val="0"/>
        <w:autoSpaceDN w:val="0"/>
        <w:adjustRightInd w:val="0"/>
        <w:rPr>
          <w:rFonts w:ascii="Cambria" w:hAnsi="Cambria" w:cs="Cambria"/>
          <w:iCs/>
        </w:rPr>
      </w:pPr>
    </w:p>
    <w:p w14:paraId="2B2E6832" w14:textId="5763F6BC"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Feb. 24</w:t>
      </w:r>
      <w:r w:rsidR="00655133">
        <w:rPr>
          <w:rFonts w:ascii="Cambria" w:hAnsi="Cambria" w:cs="Cambria"/>
          <w:iCs/>
        </w:rPr>
        <w:t>: After the Buddha’s death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133 – 141 [ending at “Buddhism in the Modern Era]; </w:t>
      </w:r>
      <w:r w:rsidR="00655133">
        <w:rPr>
          <w:rFonts w:ascii="Cambria" w:hAnsi="Cambria" w:cs="Cambria"/>
          <w:b/>
          <w:iCs/>
        </w:rPr>
        <w:t xml:space="preserve">WS: </w:t>
      </w:r>
      <w:r w:rsidR="00655133" w:rsidRPr="00DC1A48">
        <w:rPr>
          <w:rFonts w:ascii="Cambria" w:hAnsi="Cambria" w:cs="Cambria"/>
          <w:iCs/>
        </w:rPr>
        <w:t>pp.</w:t>
      </w:r>
      <w:r w:rsidR="00655133">
        <w:rPr>
          <w:rFonts w:ascii="Cambria" w:hAnsi="Cambria" w:cs="Cambria"/>
          <w:b/>
          <w:iCs/>
        </w:rPr>
        <w:t xml:space="preserve"> </w:t>
      </w:r>
      <w:r w:rsidR="001646FB">
        <w:rPr>
          <w:rFonts w:ascii="Cambria" w:hAnsi="Cambria" w:cs="Cambria"/>
          <w:iCs/>
        </w:rPr>
        <w:t>85 – 90</w:t>
      </w:r>
      <w:r w:rsidR="00655133">
        <w:rPr>
          <w:rFonts w:ascii="Cambria" w:hAnsi="Cambria" w:cs="Cambria"/>
          <w:iCs/>
        </w:rPr>
        <w:t>)</w:t>
      </w:r>
    </w:p>
    <w:p w14:paraId="2E6001CF" w14:textId="77777777" w:rsidR="00655133" w:rsidRDefault="00655133" w:rsidP="00655133">
      <w:pPr>
        <w:widowControl w:val="0"/>
        <w:autoSpaceDE w:val="0"/>
        <w:autoSpaceDN w:val="0"/>
        <w:adjustRightInd w:val="0"/>
        <w:rPr>
          <w:rFonts w:ascii="Cambria" w:hAnsi="Cambria" w:cs="Cambria"/>
          <w:iCs/>
        </w:rPr>
      </w:pPr>
    </w:p>
    <w:p w14:paraId="34322C28" w14:textId="05E2EE47"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Feb. 26</w:t>
      </w:r>
      <w:r w:rsidR="00655133">
        <w:rPr>
          <w:rFonts w:ascii="Cambria" w:hAnsi="Cambria" w:cs="Cambria"/>
          <w:iCs/>
        </w:rPr>
        <w:t xml:space="preserve">: Buddhist beliefs: Dharma, Nirvana, </w:t>
      </w:r>
      <w:proofErr w:type="gramStart"/>
      <w:r w:rsidR="00655133">
        <w:rPr>
          <w:rFonts w:ascii="Cambria" w:hAnsi="Cambria" w:cs="Cambria"/>
          <w:iCs/>
        </w:rPr>
        <w:t>the Buddha</w:t>
      </w:r>
      <w:proofErr w:type="gramEnd"/>
      <w:r w:rsidR="00655133">
        <w:rPr>
          <w:rFonts w:ascii="Cambria" w:hAnsi="Cambria" w:cs="Cambria"/>
          <w:iCs/>
        </w:rPr>
        <w:t xml:space="preserve"> (</w:t>
      </w:r>
      <w:r w:rsidR="00655133">
        <w:rPr>
          <w:rFonts w:ascii="Cambria" w:hAnsi="Cambria" w:cs="Cambria"/>
          <w:b/>
          <w:iCs/>
        </w:rPr>
        <w:t xml:space="preserve">SP: </w:t>
      </w:r>
      <w:r w:rsidR="00655133" w:rsidRPr="00DC1A48">
        <w:rPr>
          <w:rFonts w:ascii="Cambria" w:hAnsi="Cambria" w:cs="Cambria"/>
          <w:iCs/>
        </w:rPr>
        <w:t>pp.</w:t>
      </w:r>
      <w:r w:rsidR="00655133">
        <w:rPr>
          <w:rFonts w:ascii="Cambria" w:hAnsi="Cambria" w:cs="Cambria"/>
          <w:b/>
          <w:iCs/>
        </w:rPr>
        <w:t xml:space="preserve"> </w:t>
      </w:r>
      <w:r w:rsidR="00655133">
        <w:rPr>
          <w:rFonts w:ascii="Cambria" w:hAnsi="Cambria" w:cs="Cambria"/>
          <w:iCs/>
        </w:rPr>
        <w:t>144 – 157.)</w:t>
      </w:r>
    </w:p>
    <w:p w14:paraId="03D4B8BA" w14:textId="77777777" w:rsidR="00655133" w:rsidRDefault="00655133" w:rsidP="00655133">
      <w:pPr>
        <w:widowControl w:val="0"/>
        <w:autoSpaceDE w:val="0"/>
        <w:autoSpaceDN w:val="0"/>
        <w:adjustRightInd w:val="0"/>
        <w:rPr>
          <w:rFonts w:ascii="Cambria" w:hAnsi="Cambria" w:cs="Cambria"/>
          <w:iCs/>
        </w:rPr>
      </w:pPr>
    </w:p>
    <w:p w14:paraId="12BF61E8" w14:textId="222E1AF5"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Feb. 28</w:t>
      </w:r>
      <w:r w:rsidR="00655133">
        <w:rPr>
          <w:rFonts w:ascii="Cambria" w:hAnsi="Cambria" w:cs="Cambria"/>
          <w:iCs/>
        </w:rPr>
        <w:t>: Buddhist beliefs: The four noble truths (</w:t>
      </w:r>
      <w:r w:rsidR="00655133" w:rsidRPr="00143741">
        <w:rPr>
          <w:rFonts w:ascii="Cambria" w:hAnsi="Cambria" w:cs="Cambria"/>
          <w:b/>
          <w:iCs/>
        </w:rPr>
        <w:t>M</w:t>
      </w:r>
      <w:r w:rsidR="00655133">
        <w:rPr>
          <w:rFonts w:ascii="Cambria" w:hAnsi="Cambria" w:cs="Cambria"/>
          <w:iCs/>
        </w:rPr>
        <w:t xml:space="preserve">: </w:t>
      </w:r>
      <w:proofErr w:type="spellStart"/>
      <w:r w:rsidR="00655133">
        <w:rPr>
          <w:rFonts w:ascii="Cambria" w:hAnsi="Cambria" w:cs="Cambria"/>
          <w:iCs/>
        </w:rPr>
        <w:t>Rahula</w:t>
      </w:r>
      <w:proofErr w:type="spellEnd"/>
      <w:r w:rsidR="00655133">
        <w:rPr>
          <w:rFonts w:ascii="Cambria" w:hAnsi="Cambria" w:cs="Cambria"/>
          <w:iCs/>
        </w:rPr>
        <w:t xml:space="preserve">, </w:t>
      </w:r>
      <w:r w:rsidR="00655133">
        <w:rPr>
          <w:rFonts w:ascii="Cambria" w:hAnsi="Cambria" w:cs="Cambria"/>
          <w:i/>
          <w:iCs/>
        </w:rPr>
        <w:t>What the Buddha Taught</w:t>
      </w:r>
      <w:r w:rsidR="00655133">
        <w:rPr>
          <w:rFonts w:ascii="Cambria" w:hAnsi="Cambria" w:cs="Cambria"/>
          <w:iCs/>
        </w:rPr>
        <w:t>, pp. 12 – 36.)</w:t>
      </w:r>
    </w:p>
    <w:p w14:paraId="531BCCCF" w14:textId="77777777" w:rsidR="00655133" w:rsidRDefault="00655133" w:rsidP="00655133">
      <w:pPr>
        <w:widowControl w:val="0"/>
        <w:autoSpaceDE w:val="0"/>
        <w:autoSpaceDN w:val="0"/>
        <w:adjustRightInd w:val="0"/>
        <w:rPr>
          <w:rFonts w:ascii="Cambria" w:hAnsi="Cambria" w:cs="Cambria"/>
          <w:iCs/>
        </w:rPr>
      </w:pPr>
    </w:p>
    <w:p w14:paraId="6C8CFEA2" w14:textId="1C96EE48" w:rsidR="00655133" w:rsidRPr="00143741" w:rsidRDefault="00C21CF8" w:rsidP="00655133">
      <w:pPr>
        <w:widowControl w:val="0"/>
        <w:autoSpaceDE w:val="0"/>
        <w:autoSpaceDN w:val="0"/>
        <w:adjustRightInd w:val="0"/>
        <w:rPr>
          <w:rFonts w:ascii="Cambria" w:hAnsi="Cambria" w:cs="Cambria"/>
          <w:b/>
          <w:iCs/>
        </w:rPr>
      </w:pPr>
      <w:r>
        <w:rPr>
          <w:rFonts w:ascii="Cambria" w:hAnsi="Cambria" w:cs="Cambria"/>
          <w:iCs/>
          <w:u w:val="single"/>
        </w:rPr>
        <w:t>Mar. 3</w:t>
      </w:r>
      <w:r w:rsidR="00655133">
        <w:rPr>
          <w:rFonts w:ascii="Cambria" w:hAnsi="Cambria" w:cs="Cambria"/>
          <w:iCs/>
        </w:rPr>
        <w:t xml:space="preserve">: </w:t>
      </w:r>
      <w:r w:rsidR="00655133">
        <w:rPr>
          <w:rFonts w:ascii="Cambria" w:hAnsi="Cambria" w:cs="Cambria"/>
          <w:b/>
          <w:iCs/>
        </w:rPr>
        <w:t>EXAM II</w:t>
      </w:r>
      <w:r w:rsidR="00655133">
        <w:rPr>
          <w:rFonts w:ascii="Cambria" w:hAnsi="Cambria" w:cs="Cambria"/>
          <w:iCs/>
        </w:rPr>
        <w:t xml:space="preserve"> </w:t>
      </w:r>
    </w:p>
    <w:p w14:paraId="78117A18" w14:textId="77777777" w:rsidR="00655133" w:rsidRDefault="00655133" w:rsidP="00655133">
      <w:pPr>
        <w:widowControl w:val="0"/>
        <w:autoSpaceDE w:val="0"/>
        <w:autoSpaceDN w:val="0"/>
        <w:adjustRightInd w:val="0"/>
        <w:rPr>
          <w:rFonts w:ascii="Cambria" w:hAnsi="Cambria" w:cs="Cambria"/>
          <w:iCs/>
        </w:rPr>
      </w:pPr>
    </w:p>
    <w:p w14:paraId="5185E4A0" w14:textId="77777777" w:rsidR="00655133" w:rsidRPr="008B35BA" w:rsidRDefault="00655133" w:rsidP="00655133">
      <w:pPr>
        <w:widowControl w:val="0"/>
        <w:autoSpaceDE w:val="0"/>
        <w:autoSpaceDN w:val="0"/>
        <w:adjustRightInd w:val="0"/>
        <w:rPr>
          <w:rFonts w:ascii="Cambria" w:hAnsi="Cambria" w:cs="Cambria"/>
          <w:b/>
          <w:iCs/>
        </w:rPr>
      </w:pPr>
      <w:r>
        <w:rPr>
          <w:rFonts w:ascii="Cambria" w:hAnsi="Cambria" w:cs="Cambria"/>
          <w:b/>
          <w:iCs/>
        </w:rPr>
        <w:t>V.  AXIAL RELIGION III: JUDAISM</w:t>
      </w:r>
    </w:p>
    <w:p w14:paraId="18A0BC59" w14:textId="77777777" w:rsidR="00655133" w:rsidRDefault="00655133" w:rsidP="00655133">
      <w:pPr>
        <w:widowControl w:val="0"/>
        <w:autoSpaceDE w:val="0"/>
        <w:autoSpaceDN w:val="0"/>
        <w:adjustRightInd w:val="0"/>
        <w:rPr>
          <w:rFonts w:ascii="Cambria" w:hAnsi="Cambria" w:cs="Cambria"/>
          <w:b/>
          <w:iCs/>
        </w:rPr>
      </w:pPr>
      <w:r>
        <w:rPr>
          <w:rFonts w:ascii="Cambria" w:hAnsi="Cambria" w:cs="Cambria"/>
          <w:b/>
          <w:iCs/>
        </w:rPr>
        <w:t xml:space="preserve"> </w:t>
      </w:r>
    </w:p>
    <w:p w14:paraId="69665D39" w14:textId="63E50354"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5</w:t>
      </w:r>
      <w:r w:rsidR="00655133">
        <w:rPr>
          <w:rFonts w:ascii="Cambria" w:hAnsi="Cambria" w:cs="Cambria"/>
          <w:iCs/>
        </w:rPr>
        <w:t>: The Near Eastern historical context of Judaism (</w:t>
      </w:r>
      <w:r w:rsidR="00655133">
        <w:rPr>
          <w:rFonts w:ascii="Cambria" w:hAnsi="Cambria" w:cs="Cambria"/>
          <w:b/>
          <w:iCs/>
        </w:rPr>
        <w:t xml:space="preserve">M: </w:t>
      </w:r>
      <w:r w:rsidR="00655133">
        <w:rPr>
          <w:rFonts w:ascii="Cambria" w:hAnsi="Cambria" w:cs="Cambria"/>
          <w:iCs/>
        </w:rPr>
        <w:t xml:space="preserve">Collins, </w:t>
      </w:r>
      <w:r w:rsidR="00655133">
        <w:rPr>
          <w:rFonts w:ascii="Cambria" w:hAnsi="Cambria" w:cs="Cambria"/>
          <w:i/>
          <w:iCs/>
        </w:rPr>
        <w:t>A Short Introduction to the Hebrew Bible</w:t>
      </w:r>
      <w:r w:rsidR="00655133">
        <w:rPr>
          <w:rFonts w:ascii="Cambria" w:hAnsi="Cambria" w:cs="Cambria"/>
          <w:iCs/>
        </w:rPr>
        <w:t>, pp. 15 – 27.)</w:t>
      </w:r>
    </w:p>
    <w:p w14:paraId="17134B12" w14:textId="77777777" w:rsidR="00655133" w:rsidRDefault="00655133" w:rsidP="00655133">
      <w:pPr>
        <w:widowControl w:val="0"/>
        <w:autoSpaceDE w:val="0"/>
        <w:autoSpaceDN w:val="0"/>
        <w:adjustRightInd w:val="0"/>
        <w:rPr>
          <w:rFonts w:ascii="Cambria" w:hAnsi="Cambria" w:cs="Cambria"/>
          <w:iCs/>
        </w:rPr>
      </w:pPr>
    </w:p>
    <w:p w14:paraId="5A33B293" w14:textId="7C45D9F7"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7</w:t>
      </w:r>
      <w:r w:rsidR="00655133">
        <w:rPr>
          <w:rFonts w:ascii="Cambria" w:hAnsi="Cambria" w:cs="Cambria"/>
          <w:iCs/>
        </w:rPr>
        <w:t>: Sacred history: Creation to Monarchy (</w:t>
      </w:r>
      <w:r w:rsidR="00655133">
        <w:rPr>
          <w:rFonts w:ascii="Cambria" w:hAnsi="Cambria" w:cs="Cambria"/>
          <w:b/>
          <w:iCs/>
        </w:rPr>
        <w:t xml:space="preserve">SP: </w:t>
      </w:r>
      <w:r w:rsidR="00655133">
        <w:rPr>
          <w:rFonts w:ascii="Cambria" w:hAnsi="Cambria" w:cs="Cambria"/>
          <w:iCs/>
        </w:rPr>
        <w:t xml:space="preserve">pp. 347 – 355 [ending at, “The Founding of Judaism”]; </w:t>
      </w:r>
      <w:r w:rsidR="00655133">
        <w:rPr>
          <w:rFonts w:ascii="Cambria" w:hAnsi="Cambria" w:cs="Cambria"/>
          <w:b/>
          <w:iCs/>
        </w:rPr>
        <w:t xml:space="preserve">M: </w:t>
      </w:r>
      <w:r w:rsidR="00655133">
        <w:rPr>
          <w:rFonts w:ascii="Cambria" w:hAnsi="Cambria" w:cs="Cambria"/>
          <w:iCs/>
        </w:rPr>
        <w:t xml:space="preserve">Genesis 1-3; </w:t>
      </w:r>
      <w:r w:rsidR="00655133">
        <w:rPr>
          <w:rFonts w:ascii="Cambria" w:hAnsi="Cambria" w:cs="Cambria"/>
          <w:b/>
          <w:iCs/>
        </w:rPr>
        <w:t xml:space="preserve">WS: </w:t>
      </w:r>
      <w:r w:rsidR="00655133">
        <w:rPr>
          <w:rFonts w:ascii="Cambria" w:hAnsi="Cambria" w:cs="Cambria"/>
          <w:iCs/>
        </w:rPr>
        <w:t>pp. 219 – 223.)</w:t>
      </w:r>
    </w:p>
    <w:p w14:paraId="7E46D0EA" w14:textId="77777777" w:rsidR="00AF632D" w:rsidRDefault="00AF632D" w:rsidP="00655133">
      <w:pPr>
        <w:widowControl w:val="0"/>
        <w:autoSpaceDE w:val="0"/>
        <w:autoSpaceDN w:val="0"/>
        <w:adjustRightInd w:val="0"/>
        <w:rPr>
          <w:rFonts w:ascii="Cambria" w:hAnsi="Cambria" w:cs="Cambria"/>
          <w:iCs/>
          <w:u w:val="single"/>
        </w:rPr>
      </w:pPr>
    </w:p>
    <w:p w14:paraId="1EC7CA66" w14:textId="7FDDF49B" w:rsidR="00C21CF8" w:rsidRPr="00C21CF8" w:rsidRDefault="00C21CF8" w:rsidP="00655133">
      <w:pPr>
        <w:widowControl w:val="0"/>
        <w:autoSpaceDE w:val="0"/>
        <w:autoSpaceDN w:val="0"/>
        <w:adjustRightInd w:val="0"/>
        <w:rPr>
          <w:rFonts w:ascii="Cambria" w:hAnsi="Cambria" w:cs="Cambria"/>
          <w:b/>
          <w:i/>
          <w:iCs/>
        </w:rPr>
      </w:pPr>
      <w:r>
        <w:rPr>
          <w:rFonts w:ascii="Cambria" w:hAnsi="Cambria" w:cs="Cambria"/>
          <w:b/>
          <w:i/>
          <w:iCs/>
        </w:rPr>
        <w:t>Spring Break!!!</w:t>
      </w:r>
    </w:p>
    <w:p w14:paraId="71AC73A8" w14:textId="77777777" w:rsidR="00C21CF8" w:rsidRDefault="00C21CF8" w:rsidP="00655133">
      <w:pPr>
        <w:widowControl w:val="0"/>
        <w:autoSpaceDE w:val="0"/>
        <w:autoSpaceDN w:val="0"/>
        <w:adjustRightInd w:val="0"/>
        <w:rPr>
          <w:rFonts w:ascii="Cambria" w:hAnsi="Cambria" w:cs="Cambria"/>
          <w:iCs/>
          <w:u w:val="single"/>
        </w:rPr>
      </w:pPr>
    </w:p>
    <w:p w14:paraId="72F9EF39" w14:textId="248DAD83"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17</w:t>
      </w:r>
      <w:r w:rsidR="00655133">
        <w:rPr>
          <w:rFonts w:ascii="Cambria" w:hAnsi="Cambria" w:cs="Cambria"/>
          <w:iCs/>
        </w:rPr>
        <w:t>: Exile and Diaspora. (</w:t>
      </w:r>
      <w:r w:rsidR="00655133">
        <w:rPr>
          <w:rFonts w:ascii="Cambria" w:hAnsi="Cambria" w:cs="Cambria"/>
          <w:b/>
          <w:iCs/>
        </w:rPr>
        <w:t xml:space="preserve">SP: </w:t>
      </w:r>
      <w:r w:rsidR="00655133" w:rsidRPr="009964AE">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355 – 356 [beginning at “The Founding of Judaism” and ending at “The Maccabean Revolt and Roman Dominance”]; </w:t>
      </w:r>
      <w:r w:rsidR="00655133">
        <w:rPr>
          <w:rFonts w:ascii="Cambria" w:hAnsi="Cambria" w:cs="Cambria"/>
          <w:b/>
          <w:iCs/>
        </w:rPr>
        <w:t xml:space="preserve">M: </w:t>
      </w:r>
      <w:proofErr w:type="spellStart"/>
      <w:r w:rsidR="00655133">
        <w:rPr>
          <w:rFonts w:ascii="Cambria" w:hAnsi="Cambria" w:cs="Cambria"/>
          <w:iCs/>
        </w:rPr>
        <w:t>Scheindlin</w:t>
      </w:r>
      <w:proofErr w:type="spellEnd"/>
      <w:r w:rsidR="00655133">
        <w:rPr>
          <w:rFonts w:ascii="Cambria" w:hAnsi="Cambria" w:cs="Cambria"/>
          <w:iCs/>
        </w:rPr>
        <w:t xml:space="preserve">, </w:t>
      </w:r>
      <w:r w:rsidR="00655133">
        <w:rPr>
          <w:rFonts w:ascii="Cambria" w:hAnsi="Cambria" w:cs="Cambria"/>
          <w:i/>
          <w:iCs/>
        </w:rPr>
        <w:t>A Short History of the Jewish People</w:t>
      </w:r>
      <w:r w:rsidR="00655133">
        <w:rPr>
          <w:rFonts w:ascii="Cambria" w:hAnsi="Cambria" w:cs="Cambria"/>
          <w:iCs/>
        </w:rPr>
        <w:t>, pp. 25 – 49.)</w:t>
      </w:r>
    </w:p>
    <w:p w14:paraId="773AA0E7" w14:textId="77777777" w:rsidR="00505B23" w:rsidRDefault="00505B23" w:rsidP="00655133">
      <w:pPr>
        <w:widowControl w:val="0"/>
        <w:autoSpaceDE w:val="0"/>
        <w:autoSpaceDN w:val="0"/>
        <w:adjustRightInd w:val="0"/>
        <w:rPr>
          <w:rFonts w:ascii="Cambria" w:hAnsi="Cambria" w:cs="Cambria"/>
          <w:iCs/>
        </w:rPr>
      </w:pPr>
    </w:p>
    <w:p w14:paraId="3E1AE8D4" w14:textId="26B781EC"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19</w:t>
      </w:r>
      <w:r w:rsidR="00655133">
        <w:rPr>
          <w:rFonts w:ascii="Cambria" w:hAnsi="Cambria" w:cs="Cambria"/>
          <w:iCs/>
        </w:rPr>
        <w:t>: Rabbinic and Modern Judaism. (</w:t>
      </w:r>
      <w:r w:rsidR="00655133">
        <w:rPr>
          <w:rFonts w:ascii="Cambria" w:hAnsi="Cambria" w:cs="Cambria"/>
          <w:b/>
          <w:iCs/>
        </w:rPr>
        <w:t xml:space="preserve">SP: </w:t>
      </w:r>
      <w:r w:rsidR="00655133">
        <w:rPr>
          <w:rFonts w:ascii="Cambria" w:hAnsi="Cambria" w:cs="Cambria"/>
          <w:iCs/>
        </w:rPr>
        <w:t xml:space="preserve">pp. 356 – 366;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249 – 252.)</w:t>
      </w:r>
    </w:p>
    <w:p w14:paraId="2962D7B9" w14:textId="77777777" w:rsidR="00655133" w:rsidRDefault="00655133" w:rsidP="00655133">
      <w:pPr>
        <w:widowControl w:val="0"/>
        <w:autoSpaceDE w:val="0"/>
        <w:autoSpaceDN w:val="0"/>
        <w:adjustRightInd w:val="0"/>
        <w:rPr>
          <w:rFonts w:ascii="Cambria" w:hAnsi="Cambria" w:cs="Cambria"/>
          <w:iCs/>
        </w:rPr>
      </w:pPr>
    </w:p>
    <w:p w14:paraId="4FFA8B5B" w14:textId="3F5F2866" w:rsidR="00655133" w:rsidRPr="005B0A21" w:rsidRDefault="00C21CF8" w:rsidP="00655133">
      <w:pPr>
        <w:widowControl w:val="0"/>
        <w:autoSpaceDE w:val="0"/>
        <w:autoSpaceDN w:val="0"/>
        <w:adjustRightInd w:val="0"/>
        <w:rPr>
          <w:rFonts w:ascii="Cambria" w:hAnsi="Cambria" w:cs="Cambria"/>
          <w:b/>
          <w:iCs/>
        </w:rPr>
      </w:pPr>
      <w:r>
        <w:rPr>
          <w:rFonts w:ascii="Cambria" w:hAnsi="Cambria" w:cs="Cambria"/>
          <w:iCs/>
          <w:u w:val="single"/>
        </w:rPr>
        <w:t>Mar. 21</w:t>
      </w:r>
      <w:r w:rsidR="00655133">
        <w:rPr>
          <w:rFonts w:ascii="Cambria" w:hAnsi="Cambria" w:cs="Cambria"/>
          <w:iCs/>
        </w:rPr>
        <w:t>: Jewish Beliefs: Monotheism, Creation, Sin and Torah (</w:t>
      </w:r>
      <w:r w:rsidR="00655133">
        <w:rPr>
          <w:rFonts w:ascii="Cambria" w:hAnsi="Cambria" w:cs="Cambria"/>
          <w:b/>
          <w:iCs/>
        </w:rPr>
        <w:t xml:space="preserve">SP: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367 – 378; </w:t>
      </w:r>
      <w:r w:rsidR="00655133">
        <w:rPr>
          <w:rFonts w:ascii="Cambria" w:hAnsi="Cambria" w:cs="Cambria"/>
          <w:b/>
          <w:iCs/>
        </w:rPr>
        <w:t xml:space="preserve">WS: </w:t>
      </w:r>
      <w:r w:rsidR="00655133" w:rsidRPr="00573183">
        <w:rPr>
          <w:rFonts w:ascii="Cambria" w:hAnsi="Cambria" w:cs="Cambria"/>
          <w:iCs/>
        </w:rPr>
        <w:t>pp.</w:t>
      </w:r>
      <w:r w:rsidR="00655133">
        <w:rPr>
          <w:rFonts w:ascii="Cambria" w:hAnsi="Cambria" w:cs="Cambria"/>
          <w:b/>
          <w:iCs/>
        </w:rPr>
        <w:t xml:space="preserve"> </w:t>
      </w:r>
      <w:r w:rsidR="00655133">
        <w:rPr>
          <w:rFonts w:ascii="Cambria" w:hAnsi="Cambria" w:cs="Cambria"/>
          <w:iCs/>
        </w:rPr>
        <w:t>225 – 231.)</w:t>
      </w:r>
      <w:r w:rsidR="005B0A21">
        <w:rPr>
          <w:rFonts w:ascii="Cambria" w:hAnsi="Cambria" w:cs="Cambria"/>
          <w:iCs/>
        </w:rPr>
        <w:t xml:space="preserve">  </w:t>
      </w:r>
      <w:r w:rsidR="005B0A21" w:rsidRPr="005B0A21">
        <w:rPr>
          <w:rFonts w:ascii="Cambria" w:hAnsi="Cambria" w:cs="Cambria"/>
          <w:b/>
          <w:iCs/>
          <w:u w:val="single"/>
        </w:rPr>
        <w:t>PAPER 1 DUE!!!</w:t>
      </w:r>
    </w:p>
    <w:p w14:paraId="59C0EFE8" w14:textId="77777777" w:rsidR="00655133" w:rsidRDefault="00655133" w:rsidP="00655133">
      <w:pPr>
        <w:widowControl w:val="0"/>
        <w:autoSpaceDE w:val="0"/>
        <w:autoSpaceDN w:val="0"/>
        <w:adjustRightInd w:val="0"/>
        <w:rPr>
          <w:rFonts w:ascii="Cambria" w:hAnsi="Cambria" w:cs="Cambria"/>
          <w:iCs/>
        </w:rPr>
      </w:pPr>
    </w:p>
    <w:p w14:paraId="59C08CEB" w14:textId="77777777" w:rsidR="00655133" w:rsidRPr="00573183" w:rsidRDefault="00655133" w:rsidP="00655133">
      <w:pPr>
        <w:widowControl w:val="0"/>
        <w:autoSpaceDE w:val="0"/>
        <w:autoSpaceDN w:val="0"/>
        <w:adjustRightInd w:val="0"/>
        <w:rPr>
          <w:rFonts w:ascii="Cambria" w:hAnsi="Cambria" w:cs="Cambria"/>
          <w:b/>
          <w:iCs/>
        </w:rPr>
      </w:pPr>
      <w:r>
        <w:rPr>
          <w:rFonts w:ascii="Cambria" w:hAnsi="Cambria" w:cs="Cambria"/>
          <w:b/>
          <w:iCs/>
        </w:rPr>
        <w:t>VI. AXIAL RELIGION IV: CHRISTIANITY</w:t>
      </w:r>
    </w:p>
    <w:p w14:paraId="4AEAF3F4" w14:textId="77777777" w:rsidR="00655133" w:rsidRDefault="00655133" w:rsidP="00655133">
      <w:pPr>
        <w:widowControl w:val="0"/>
        <w:autoSpaceDE w:val="0"/>
        <w:autoSpaceDN w:val="0"/>
        <w:adjustRightInd w:val="0"/>
        <w:rPr>
          <w:rFonts w:ascii="Cambria" w:hAnsi="Cambria" w:cs="Cambria"/>
          <w:iCs/>
        </w:rPr>
      </w:pPr>
    </w:p>
    <w:p w14:paraId="329DB6A7" w14:textId="7B8C868B"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24</w:t>
      </w:r>
      <w:r w:rsidR="00655133">
        <w:rPr>
          <w:rFonts w:ascii="Cambria" w:hAnsi="Cambria" w:cs="Cambria"/>
          <w:iCs/>
        </w:rPr>
        <w:t>: Judaism and early Christianity (</w:t>
      </w:r>
      <w:r w:rsidR="00655133">
        <w:rPr>
          <w:rFonts w:ascii="Cambria" w:hAnsi="Cambria" w:cs="Cambria"/>
          <w:b/>
          <w:iCs/>
        </w:rPr>
        <w:t xml:space="preserve">M: </w:t>
      </w:r>
      <w:r w:rsidR="00655133">
        <w:rPr>
          <w:rFonts w:ascii="Cambria" w:hAnsi="Cambria" w:cs="Cambria"/>
          <w:iCs/>
        </w:rPr>
        <w:t xml:space="preserve">Chadwick, </w:t>
      </w:r>
      <w:r w:rsidR="00655133">
        <w:rPr>
          <w:rFonts w:ascii="Cambria" w:hAnsi="Cambria" w:cs="Cambria"/>
          <w:i/>
          <w:iCs/>
        </w:rPr>
        <w:t>The Early Church</w:t>
      </w:r>
      <w:r w:rsidR="00655133">
        <w:rPr>
          <w:rFonts w:ascii="Cambria" w:hAnsi="Cambria" w:cs="Cambria"/>
          <w:iCs/>
        </w:rPr>
        <w:t xml:space="preserve">, </w:t>
      </w:r>
      <w:proofErr w:type="gramStart"/>
      <w:r w:rsidR="00655133">
        <w:rPr>
          <w:rFonts w:ascii="Cambria" w:hAnsi="Cambria" w:cs="Cambria"/>
          <w:iCs/>
        </w:rPr>
        <w:t>pp</w:t>
      </w:r>
      <w:proofErr w:type="gramEnd"/>
      <w:r w:rsidR="00655133">
        <w:rPr>
          <w:rFonts w:ascii="Cambria" w:hAnsi="Cambria" w:cs="Cambria"/>
          <w:iCs/>
        </w:rPr>
        <w:t xml:space="preserve">. 9 – 31.  </w:t>
      </w:r>
      <w:r w:rsidR="00655133">
        <w:rPr>
          <w:rFonts w:ascii="Cambria" w:hAnsi="Cambria" w:cs="Cambria"/>
          <w:b/>
          <w:iCs/>
        </w:rPr>
        <w:t xml:space="preserve">WS: </w:t>
      </w:r>
      <w:r w:rsidR="00655133">
        <w:rPr>
          <w:rFonts w:ascii="Cambria" w:hAnsi="Cambria" w:cs="Cambria"/>
          <w:iCs/>
        </w:rPr>
        <w:t>pp. 262 – 269.)</w:t>
      </w:r>
    </w:p>
    <w:p w14:paraId="6774E46E" w14:textId="77777777" w:rsidR="00655133" w:rsidRDefault="00655133" w:rsidP="00655133">
      <w:pPr>
        <w:widowControl w:val="0"/>
        <w:autoSpaceDE w:val="0"/>
        <w:autoSpaceDN w:val="0"/>
        <w:adjustRightInd w:val="0"/>
        <w:rPr>
          <w:rFonts w:ascii="Cambria" w:hAnsi="Cambria" w:cs="Cambria"/>
          <w:iCs/>
        </w:rPr>
      </w:pPr>
    </w:p>
    <w:p w14:paraId="0A6C3FE8" w14:textId="32A36770"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26</w:t>
      </w:r>
      <w:r w:rsidR="00655133">
        <w:rPr>
          <w:rFonts w:ascii="Cambria" w:hAnsi="Cambria" w:cs="Cambria"/>
          <w:iCs/>
        </w:rPr>
        <w:t xml:space="preserve">: Christianity in </w:t>
      </w:r>
      <w:r w:rsidR="00DE2E1F">
        <w:rPr>
          <w:rFonts w:ascii="Cambria" w:hAnsi="Cambria" w:cs="Cambria"/>
          <w:iCs/>
        </w:rPr>
        <w:t>Context</w:t>
      </w:r>
      <w:r w:rsidR="009E55CE">
        <w:rPr>
          <w:rFonts w:ascii="Cambria" w:hAnsi="Cambria" w:cs="Cambria"/>
          <w:iCs/>
        </w:rPr>
        <w:t>: from the Gospel writers to the Roman Empire</w:t>
      </w:r>
      <w:r w:rsidR="00655133">
        <w:rPr>
          <w:rFonts w:ascii="Cambria" w:hAnsi="Cambria" w:cs="Cambria"/>
          <w:iCs/>
        </w:rPr>
        <w:t xml:space="preserve"> (</w:t>
      </w:r>
      <w:r w:rsidR="00AF632D">
        <w:rPr>
          <w:rFonts w:ascii="Cambria" w:hAnsi="Cambria" w:cs="Cambria"/>
          <w:b/>
          <w:iCs/>
        </w:rPr>
        <w:t xml:space="preserve">M: </w:t>
      </w:r>
      <w:r w:rsidR="00AF632D">
        <w:rPr>
          <w:rFonts w:ascii="Cambria" w:hAnsi="Cambria" w:cs="Cambria"/>
          <w:iCs/>
        </w:rPr>
        <w:t>Movie:</w:t>
      </w:r>
      <w:r w:rsidR="00DE2E1F">
        <w:rPr>
          <w:rFonts w:ascii="Cambria" w:hAnsi="Cambria" w:cs="Cambria"/>
          <w:iCs/>
        </w:rPr>
        <w:t xml:space="preserve"> “From Jesus to Christ, Part 2.”</w:t>
      </w:r>
      <w:r w:rsidR="009E55CE">
        <w:rPr>
          <w:rFonts w:ascii="Cambria" w:hAnsi="Cambria" w:cs="Cambria"/>
          <w:iCs/>
        </w:rPr>
        <w:t>)</w:t>
      </w:r>
      <w:r w:rsidR="00AF632D">
        <w:rPr>
          <w:rFonts w:ascii="Cambria" w:hAnsi="Cambria" w:cs="Cambria"/>
          <w:iCs/>
        </w:rPr>
        <w:t xml:space="preserve"> </w:t>
      </w:r>
    </w:p>
    <w:p w14:paraId="75DC68FE" w14:textId="77777777" w:rsidR="00655133" w:rsidRDefault="00655133" w:rsidP="00655133">
      <w:pPr>
        <w:widowControl w:val="0"/>
        <w:autoSpaceDE w:val="0"/>
        <w:autoSpaceDN w:val="0"/>
        <w:adjustRightInd w:val="0"/>
        <w:rPr>
          <w:rFonts w:ascii="Cambria" w:hAnsi="Cambria" w:cs="Cambria"/>
          <w:iCs/>
        </w:rPr>
      </w:pPr>
    </w:p>
    <w:p w14:paraId="23B4BD94" w14:textId="1847F13A"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28</w:t>
      </w:r>
      <w:r w:rsidR="00851DA7">
        <w:rPr>
          <w:rFonts w:ascii="Cambria" w:hAnsi="Cambria" w:cs="Cambria"/>
          <w:iCs/>
        </w:rPr>
        <w:t xml:space="preserve">: Medieval Christianity, </w:t>
      </w:r>
      <w:r w:rsidR="00655133">
        <w:rPr>
          <w:rFonts w:ascii="Cambria" w:hAnsi="Cambria" w:cs="Cambria"/>
          <w:iCs/>
        </w:rPr>
        <w:t>the Reformation and Modernity (</w:t>
      </w:r>
      <w:r w:rsidR="00655133" w:rsidRPr="000B2499">
        <w:rPr>
          <w:rFonts w:ascii="Cambria" w:hAnsi="Cambria" w:cs="Cambria"/>
          <w:b/>
          <w:iCs/>
        </w:rPr>
        <w:t>SP:</w:t>
      </w:r>
      <w:r w:rsidR="00655133">
        <w:rPr>
          <w:rFonts w:ascii="Cambria" w:hAnsi="Cambria" w:cs="Cambria"/>
          <w:iCs/>
        </w:rPr>
        <w:t xml:space="preserve"> pp. 409 – 416 [ending at, “Struggles with Modernity”; </w:t>
      </w:r>
      <w:r w:rsidR="00655133">
        <w:rPr>
          <w:rFonts w:ascii="Cambria" w:hAnsi="Cambria" w:cs="Cambria"/>
          <w:b/>
          <w:iCs/>
        </w:rPr>
        <w:t xml:space="preserve">M: </w:t>
      </w:r>
      <w:r w:rsidR="00655133" w:rsidRPr="0097116C">
        <w:rPr>
          <w:rFonts w:ascii="Cambria" w:hAnsi="Cambria" w:cs="Cambria"/>
          <w:iCs/>
        </w:rPr>
        <w:t xml:space="preserve">Anselm, </w:t>
      </w:r>
      <w:proofErr w:type="spellStart"/>
      <w:r w:rsidR="00655133" w:rsidRPr="0097116C">
        <w:rPr>
          <w:rFonts w:ascii="Cambria" w:hAnsi="Cambria" w:cs="Cambria"/>
          <w:i/>
          <w:iCs/>
        </w:rPr>
        <w:t>Proslogion</w:t>
      </w:r>
      <w:proofErr w:type="spellEnd"/>
      <w:r w:rsidR="00655133" w:rsidRPr="0097116C">
        <w:rPr>
          <w:rFonts w:ascii="Cambria" w:hAnsi="Cambria" w:cs="Cambria"/>
          <w:i/>
          <w:iCs/>
        </w:rPr>
        <w:t xml:space="preserve">, </w:t>
      </w:r>
      <w:r w:rsidR="00655133" w:rsidRPr="0097116C">
        <w:rPr>
          <w:rFonts w:ascii="Cambria" w:hAnsi="Cambria" w:cs="Cambria"/>
          <w:iCs/>
        </w:rPr>
        <w:t>pp. 84 – 89</w:t>
      </w:r>
      <w:r w:rsidR="00655133">
        <w:rPr>
          <w:rFonts w:ascii="Cambria" w:hAnsi="Cambria" w:cs="Cambria"/>
          <w:b/>
          <w:iCs/>
        </w:rPr>
        <w:t xml:space="preserve">; M: </w:t>
      </w:r>
      <w:r w:rsidR="00655133" w:rsidRPr="00655133">
        <w:rPr>
          <w:rFonts w:ascii="Cambria" w:hAnsi="Cambria" w:cs="Cambria"/>
          <w:iCs/>
        </w:rPr>
        <w:t>Descartes, first and second meditation)</w:t>
      </w:r>
    </w:p>
    <w:p w14:paraId="67D9A06B" w14:textId="77777777" w:rsidR="00655133" w:rsidRDefault="00655133" w:rsidP="00655133">
      <w:pPr>
        <w:widowControl w:val="0"/>
        <w:autoSpaceDE w:val="0"/>
        <w:autoSpaceDN w:val="0"/>
        <w:adjustRightInd w:val="0"/>
        <w:rPr>
          <w:rFonts w:ascii="Cambria" w:hAnsi="Cambria" w:cs="Cambria"/>
          <w:iCs/>
        </w:rPr>
      </w:pPr>
    </w:p>
    <w:p w14:paraId="22EC17EB" w14:textId="1E501531"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Mar. 31</w:t>
      </w:r>
      <w:r w:rsidR="00655133">
        <w:rPr>
          <w:rFonts w:ascii="Cambria" w:hAnsi="Cambria" w:cs="Cambria"/>
          <w:iCs/>
        </w:rPr>
        <w:t>: Christian Beliefs (</w:t>
      </w:r>
      <w:r w:rsidR="00655133">
        <w:rPr>
          <w:rFonts w:ascii="Cambria" w:hAnsi="Cambria" w:cs="Cambria"/>
          <w:b/>
          <w:iCs/>
        </w:rPr>
        <w:t xml:space="preserve">SP: </w:t>
      </w:r>
      <w:r w:rsidR="00655133" w:rsidRPr="0097116C">
        <w:rPr>
          <w:rFonts w:ascii="Cambria" w:hAnsi="Cambria" w:cs="Cambria"/>
          <w:iCs/>
        </w:rPr>
        <w:t>pp.</w:t>
      </w:r>
      <w:r w:rsidR="00655133">
        <w:rPr>
          <w:rFonts w:ascii="Cambria" w:hAnsi="Cambria" w:cs="Cambria"/>
          <w:b/>
          <w:iCs/>
        </w:rPr>
        <w:t xml:space="preserve"> </w:t>
      </w:r>
      <w:r w:rsidR="00655133">
        <w:rPr>
          <w:rFonts w:ascii="Cambria" w:hAnsi="Cambria" w:cs="Cambria"/>
          <w:iCs/>
        </w:rPr>
        <w:t xml:space="preserve">419 – 430; </w:t>
      </w:r>
      <w:r w:rsidR="00655133">
        <w:rPr>
          <w:rFonts w:ascii="Cambria" w:hAnsi="Cambria" w:cs="Cambria"/>
          <w:b/>
          <w:iCs/>
        </w:rPr>
        <w:t xml:space="preserve">WS: </w:t>
      </w:r>
      <w:r w:rsidR="00655133">
        <w:rPr>
          <w:rFonts w:ascii="Cambria" w:hAnsi="Cambria" w:cs="Cambria"/>
          <w:iCs/>
        </w:rPr>
        <w:t>pp. 272 – 280, 282 – 285 [ending at, “Paul’s Directions Concerning Marriage.”])</w:t>
      </w:r>
    </w:p>
    <w:p w14:paraId="5F8AF09A" w14:textId="77777777" w:rsidR="00505B23" w:rsidRDefault="00505B23" w:rsidP="00655133">
      <w:pPr>
        <w:widowControl w:val="0"/>
        <w:autoSpaceDE w:val="0"/>
        <w:autoSpaceDN w:val="0"/>
        <w:adjustRightInd w:val="0"/>
        <w:rPr>
          <w:rFonts w:ascii="Cambria" w:hAnsi="Cambria" w:cs="Cambria"/>
          <w:iCs/>
        </w:rPr>
      </w:pPr>
    </w:p>
    <w:p w14:paraId="703D38D5" w14:textId="07005C51" w:rsidR="00505B23" w:rsidRDefault="00C21CF8" w:rsidP="00655133">
      <w:pPr>
        <w:widowControl w:val="0"/>
        <w:autoSpaceDE w:val="0"/>
        <w:autoSpaceDN w:val="0"/>
        <w:adjustRightInd w:val="0"/>
        <w:rPr>
          <w:rFonts w:ascii="Cambria" w:hAnsi="Cambria" w:cs="Cambria"/>
          <w:iCs/>
        </w:rPr>
      </w:pPr>
      <w:r w:rsidRPr="00C21CF8">
        <w:rPr>
          <w:rFonts w:ascii="Cambria" w:hAnsi="Cambria" w:cs="Cambria"/>
          <w:iCs/>
          <w:u w:val="single"/>
        </w:rPr>
        <w:t>Apr. 2</w:t>
      </w:r>
      <w:r w:rsidR="00505B23">
        <w:rPr>
          <w:rFonts w:ascii="Cambria" w:hAnsi="Cambria" w:cs="Cambria"/>
          <w:iCs/>
        </w:rPr>
        <w:t>: Christian Ritual and Practice (</w:t>
      </w:r>
      <w:r w:rsidR="00505B23">
        <w:rPr>
          <w:rFonts w:ascii="Cambria" w:hAnsi="Cambria" w:cs="Cambria"/>
          <w:b/>
          <w:iCs/>
        </w:rPr>
        <w:t xml:space="preserve">SP: </w:t>
      </w:r>
      <w:r w:rsidR="00505B23">
        <w:rPr>
          <w:rFonts w:ascii="Cambria" w:hAnsi="Cambria" w:cs="Cambria"/>
          <w:iCs/>
        </w:rPr>
        <w:t xml:space="preserve">pp. 431 – 447; </w:t>
      </w:r>
      <w:r w:rsidR="00505B23">
        <w:rPr>
          <w:rFonts w:ascii="Cambria" w:hAnsi="Cambria" w:cs="Cambria"/>
          <w:b/>
          <w:iCs/>
        </w:rPr>
        <w:t xml:space="preserve">WS: </w:t>
      </w:r>
      <w:r w:rsidR="00505B23">
        <w:rPr>
          <w:rFonts w:ascii="Cambria" w:hAnsi="Cambria" w:cs="Cambria"/>
          <w:iCs/>
        </w:rPr>
        <w:t>282 – 285.)</w:t>
      </w:r>
    </w:p>
    <w:p w14:paraId="50462289" w14:textId="77777777" w:rsidR="00655133" w:rsidRDefault="00655133" w:rsidP="00655133">
      <w:pPr>
        <w:widowControl w:val="0"/>
        <w:autoSpaceDE w:val="0"/>
        <w:autoSpaceDN w:val="0"/>
        <w:adjustRightInd w:val="0"/>
        <w:rPr>
          <w:rFonts w:ascii="Cambria" w:hAnsi="Cambria" w:cs="Cambria"/>
          <w:iCs/>
        </w:rPr>
      </w:pPr>
    </w:p>
    <w:p w14:paraId="2DA7D4C9" w14:textId="77777777" w:rsidR="00655133" w:rsidRPr="001E777F" w:rsidRDefault="00655133" w:rsidP="00655133">
      <w:pPr>
        <w:widowControl w:val="0"/>
        <w:autoSpaceDE w:val="0"/>
        <w:autoSpaceDN w:val="0"/>
        <w:adjustRightInd w:val="0"/>
        <w:rPr>
          <w:rFonts w:ascii="Cambria" w:hAnsi="Cambria" w:cs="Cambria"/>
          <w:b/>
          <w:iCs/>
        </w:rPr>
      </w:pPr>
      <w:r>
        <w:rPr>
          <w:rFonts w:ascii="Cambria" w:hAnsi="Cambria" w:cs="Cambria"/>
          <w:b/>
          <w:iCs/>
        </w:rPr>
        <w:t>VII. AXIAL RELIGION V: ISLAM</w:t>
      </w:r>
    </w:p>
    <w:p w14:paraId="19D45334" w14:textId="77777777" w:rsidR="009E55CE" w:rsidRDefault="009E55CE" w:rsidP="00655133">
      <w:pPr>
        <w:widowControl w:val="0"/>
        <w:autoSpaceDE w:val="0"/>
        <w:autoSpaceDN w:val="0"/>
        <w:adjustRightInd w:val="0"/>
        <w:rPr>
          <w:rFonts w:ascii="Cambria" w:hAnsi="Cambria" w:cs="Cambria"/>
          <w:iCs/>
        </w:rPr>
      </w:pPr>
    </w:p>
    <w:p w14:paraId="45D8019F" w14:textId="093EDFD4"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Apr. 4</w:t>
      </w:r>
      <w:r w:rsidR="009E55CE">
        <w:rPr>
          <w:rFonts w:ascii="Cambria" w:hAnsi="Cambria" w:cs="Cambria"/>
          <w:iCs/>
        </w:rPr>
        <w:t xml:space="preserve">: </w:t>
      </w:r>
      <w:r w:rsidR="00655133">
        <w:rPr>
          <w:rFonts w:ascii="Cambria" w:hAnsi="Cambria" w:cs="Cambria"/>
          <w:iCs/>
        </w:rPr>
        <w:t>The early history of Islam: Pre-Islamic Arabia and the Prophet (</w:t>
      </w:r>
      <w:r w:rsidR="00655133">
        <w:rPr>
          <w:rFonts w:ascii="Cambria" w:hAnsi="Cambria" w:cs="Cambria"/>
          <w:b/>
          <w:iCs/>
        </w:rPr>
        <w:t xml:space="preserve">SP: </w:t>
      </w:r>
      <w:r w:rsidR="00655133">
        <w:rPr>
          <w:rFonts w:ascii="Cambria" w:hAnsi="Cambria" w:cs="Cambria"/>
          <w:iCs/>
        </w:rPr>
        <w:t xml:space="preserve">pp. 448 – 452 [ending at “Establishing the </w:t>
      </w:r>
      <w:proofErr w:type="spellStart"/>
      <w:r w:rsidR="00655133">
        <w:rPr>
          <w:rFonts w:ascii="Cambria" w:hAnsi="Cambria" w:cs="Cambria"/>
          <w:iCs/>
        </w:rPr>
        <w:t>Ummah</w:t>
      </w:r>
      <w:proofErr w:type="spellEnd"/>
      <w:r w:rsidR="00655133">
        <w:rPr>
          <w:rFonts w:ascii="Cambria" w:hAnsi="Cambria" w:cs="Cambria"/>
          <w:iCs/>
        </w:rPr>
        <w:t xml:space="preserve"> in Medina”]; </w:t>
      </w:r>
      <w:r w:rsidR="00655133">
        <w:rPr>
          <w:rFonts w:ascii="Cambria" w:hAnsi="Cambria" w:cs="Cambria"/>
          <w:b/>
          <w:iCs/>
        </w:rPr>
        <w:t xml:space="preserve">M: </w:t>
      </w:r>
      <w:r w:rsidR="00655133">
        <w:rPr>
          <w:rFonts w:ascii="Cambria" w:hAnsi="Cambria" w:cs="Cambria"/>
          <w:iCs/>
        </w:rPr>
        <w:t xml:space="preserve">Martin Lings, </w:t>
      </w:r>
      <w:r w:rsidR="00655133">
        <w:rPr>
          <w:rFonts w:ascii="Cambria" w:hAnsi="Cambria" w:cs="Cambria"/>
          <w:i/>
          <w:iCs/>
        </w:rPr>
        <w:t>Muhammad</w:t>
      </w:r>
      <w:r w:rsidR="00655133">
        <w:rPr>
          <w:rFonts w:ascii="Cambria" w:hAnsi="Cambria" w:cs="Cambria"/>
          <w:iCs/>
        </w:rPr>
        <w:t>, pp. 1-11; 15 – 18; 29 – 49.)</w:t>
      </w:r>
    </w:p>
    <w:p w14:paraId="0AC309C8" w14:textId="77777777" w:rsidR="00655133" w:rsidRDefault="00655133" w:rsidP="00655133">
      <w:pPr>
        <w:widowControl w:val="0"/>
        <w:autoSpaceDE w:val="0"/>
        <w:autoSpaceDN w:val="0"/>
        <w:adjustRightInd w:val="0"/>
        <w:rPr>
          <w:rFonts w:ascii="Cambria" w:hAnsi="Cambria" w:cs="Cambria"/>
          <w:iCs/>
        </w:rPr>
      </w:pPr>
    </w:p>
    <w:p w14:paraId="75AB04FD" w14:textId="23BC7F80"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Apr. 7</w:t>
      </w:r>
      <w:r w:rsidR="00655133">
        <w:rPr>
          <w:rFonts w:ascii="Cambria" w:hAnsi="Cambria" w:cs="Cambria"/>
          <w:iCs/>
        </w:rPr>
        <w:t xml:space="preserve">: The early history of Islam: </w:t>
      </w:r>
      <w:proofErr w:type="spellStart"/>
      <w:r w:rsidR="00655133">
        <w:rPr>
          <w:rFonts w:ascii="Cambria" w:hAnsi="Cambria" w:cs="Cambria"/>
          <w:iCs/>
        </w:rPr>
        <w:t>Hijrah</w:t>
      </w:r>
      <w:proofErr w:type="spellEnd"/>
      <w:r w:rsidR="00655133">
        <w:rPr>
          <w:rFonts w:ascii="Cambria" w:hAnsi="Cambria" w:cs="Cambria"/>
          <w:iCs/>
        </w:rPr>
        <w:t>, the death of the prophet, and the Classical period. (</w:t>
      </w:r>
      <w:r w:rsidR="00655133">
        <w:rPr>
          <w:rFonts w:ascii="Cambria" w:hAnsi="Cambria" w:cs="Cambria"/>
          <w:b/>
          <w:iCs/>
        </w:rPr>
        <w:t xml:space="preserve">SP: </w:t>
      </w:r>
      <w:r w:rsidR="00655133">
        <w:rPr>
          <w:rFonts w:ascii="Cambria" w:hAnsi="Cambria" w:cs="Cambria"/>
          <w:iCs/>
        </w:rPr>
        <w:t xml:space="preserve">pp. 453 – 464 [ending at, “Medieval Empires.”]; </w:t>
      </w:r>
      <w:r w:rsidR="00655133">
        <w:rPr>
          <w:rFonts w:ascii="Cambria" w:hAnsi="Cambria" w:cs="Cambria"/>
          <w:b/>
          <w:iCs/>
        </w:rPr>
        <w:t xml:space="preserve">M: </w:t>
      </w:r>
      <w:r w:rsidR="00655133">
        <w:rPr>
          <w:rFonts w:ascii="Cambria" w:hAnsi="Cambria" w:cs="Cambria"/>
          <w:iCs/>
        </w:rPr>
        <w:t xml:space="preserve"> Martin Lings, </w:t>
      </w:r>
      <w:r w:rsidR="00655133">
        <w:rPr>
          <w:rFonts w:ascii="Cambria" w:hAnsi="Cambria" w:cs="Cambria"/>
          <w:i/>
          <w:iCs/>
        </w:rPr>
        <w:t>Muhammad</w:t>
      </w:r>
      <w:r w:rsidR="00655133">
        <w:rPr>
          <w:rFonts w:ascii="Cambria" w:hAnsi="Cambria" w:cs="Cambria"/>
          <w:iCs/>
        </w:rPr>
        <w:t>, 85 – 92; 116 – 124; 297 – 312; 332 – 345.)</w:t>
      </w:r>
    </w:p>
    <w:p w14:paraId="0462F8C3" w14:textId="77777777" w:rsidR="009E55CE" w:rsidRDefault="009E55CE" w:rsidP="00655133">
      <w:pPr>
        <w:widowControl w:val="0"/>
        <w:autoSpaceDE w:val="0"/>
        <w:autoSpaceDN w:val="0"/>
        <w:adjustRightInd w:val="0"/>
        <w:rPr>
          <w:rFonts w:ascii="Cambria" w:hAnsi="Cambria" w:cs="Cambria"/>
          <w:iCs/>
        </w:rPr>
      </w:pPr>
    </w:p>
    <w:p w14:paraId="3CEB4E87" w14:textId="2F426AB4" w:rsidR="00655133" w:rsidRDefault="00C21CF8" w:rsidP="00655133">
      <w:pPr>
        <w:widowControl w:val="0"/>
        <w:autoSpaceDE w:val="0"/>
        <w:autoSpaceDN w:val="0"/>
        <w:adjustRightInd w:val="0"/>
        <w:rPr>
          <w:rFonts w:ascii="Cambria" w:hAnsi="Cambria" w:cs="Cambria"/>
          <w:iCs/>
        </w:rPr>
      </w:pPr>
      <w:r w:rsidRPr="00C21CF8">
        <w:rPr>
          <w:rFonts w:ascii="Cambria" w:hAnsi="Cambria" w:cs="Cambria"/>
          <w:iCs/>
          <w:u w:val="single"/>
        </w:rPr>
        <w:t>Apr. 9</w:t>
      </w:r>
      <w:r w:rsidR="00655133">
        <w:rPr>
          <w:rFonts w:ascii="Cambria" w:hAnsi="Cambria" w:cs="Cambria"/>
          <w:iCs/>
        </w:rPr>
        <w:t>: Medieval and Modern Islam. (</w:t>
      </w:r>
      <w:r w:rsidR="00655133">
        <w:rPr>
          <w:rFonts w:ascii="Cambria" w:hAnsi="Cambria" w:cs="Cambria"/>
          <w:b/>
          <w:iCs/>
        </w:rPr>
        <w:t xml:space="preserve">SP: </w:t>
      </w:r>
      <w:r w:rsidR="00655133">
        <w:rPr>
          <w:rFonts w:ascii="Cambria" w:hAnsi="Cambria" w:cs="Cambria"/>
          <w:iCs/>
        </w:rPr>
        <w:t>pp. 464 [starting at, “Medieval Empires.”] – 471.)</w:t>
      </w:r>
    </w:p>
    <w:p w14:paraId="2A306B2F" w14:textId="77777777" w:rsidR="00655133" w:rsidRDefault="00655133" w:rsidP="00655133">
      <w:pPr>
        <w:widowControl w:val="0"/>
        <w:autoSpaceDE w:val="0"/>
        <w:autoSpaceDN w:val="0"/>
        <w:adjustRightInd w:val="0"/>
        <w:rPr>
          <w:rFonts w:ascii="Cambria" w:hAnsi="Cambria" w:cs="Cambria"/>
          <w:iCs/>
        </w:rPr>
      </w:pPr>
    </w:p>
    <w:p w14:paraId="3A1722D3" w14:textId="1927428D" w:rsidR="00655133" w:rsidRDefault="00C21CF8" w:rsidP="00655133">
      <w:pPr>
        <w:widowControl w:val="0"/>
        <w:autoSpaceDE w:val="0"/>
        <w:autoSpaceDN w:val="0"/>
        <w:adjustRightInd w:val="0"/>
        <w:rPr>
          <w:rFonts w:ascii="Cambria" w:hAnsi="Cambria" w:cs="Cambria"/>
          <w:iCs/>
        </w:rPr>
      </w:pPr>
      <w:r w:rsidRPr="00C21CF8">
        <w:rPr>
          <w:rFonts w:ascii="Cambria" w:hAnsi="Cambria" w:cs="Cambria"/>
          <w:iCs/>
          <w:u w:val="single"/>
        </w:rPr>
        <w:t>Apr. 11</w:t>
      </w:r>
      <w:r w:rsidR="009E55CE">
        <w:rPr>
          <w:rFonts w:ascii="Cambria" w:hAnsi="Cambria" w:cs="Cambria"/>
          <w:iCs/>
        </w:rPr>
        <w:t>:</w:t>
      </w:r>
      <w:r w:rsidR="00655133">
        <w:rPr>
          <w:rFonts w:ascii="Cambria" w:hAnsi="Cambria" w:cs="Cambria"/>
          <w:iCs/>
        </w:rPr>
        <w:t xml:space="preserve"> Muslim Beliefs (</w:t>
      </w:r>
      <w:r w:rsidR="00655133">
        <w:rPr>
          <w:rFonts w:ascii="Cambria" w:hAnsi="Cambria" w:cs="Cambria"/>
          <w:b/>
          <w:iCs/>
        </w:rPr>
        <w:t xml:space="preserve">SP: </w:t>
      </w:r>
      <w:r w:rsidR="00655133">
        <w:rPr>
          <w:rFonts w:ascii="Cambria" w:hAnsi="Cambria" w:cs="Cambria"/>
          <w:iCs/>
        </w:rPr>
        <w:t xml:space="preserve">472 – </w:t>
      </w:r>
      <w:r w:rsidR="009E55CE">
        <w:rPr>
          <w:rFonts w:ascii="Cambria" w:hAnsi="Cambria" w:cs="Cambria"/>
          <w:iCs/>
        </w:rPr>
        <w:t>497</w:t>
      </w:r>
      <w:r w:rsidR="00655133">
        <w:rPr>
          <w:rFonts w:ascii="Cambria" w:hAnsi="Cambria" w:cs="Cambria"/>
          <w:iCs/>
        </w:rPr>
        <w:t>)</w:t>
      </w:r>
    </w:p>
    <w:p w14:paraId="249FDCAF" w14:textId="77777777" w:rsidR="00655133" w:rsidRDefault="00655133" w:rsidP="00655133">
      <w:pPr>
        <w:widowControl w:val="0"/>
        <w:autoSpaceDE w:val="0"/>
        <w:autoSpaceDN w:val="0"/>
        <w:adjustRightInd w:val="0"/>
        <w:rPr>
          <w:rFonts w:ascii="Cambria" w:hAnsi="Cambria" w:cs="Cambria"/>
          <w:iCs/>
        </w:rPr>
      </w:pPr>
    </w:p>
    <w:p w14:paraId="143CCAA5" w14:textId="7722C76D" w:rsidR="001317CA" w:rsidRDefault="00C21CF8" w:rsidP="00655133">
      <w:pPr>
        <w:widowControl w:val="0"/>
        <w:autoSpaceDE w:val="0"/>
        <w:autoSpaceDN w:val="0"/>
        <w:adjustRightInd w:val="0"/>
        <w:rPr>
          <w:rFonts w:ascii="Cambria" w:hAnsi="Cambria" w:cs="Cambria"/>
          <w:iCs/>
        </w:rPr>
      </w:pPr>
      <w:r w:rsidRPr="00C21CF8">
        <w:rPr>
          <w:rFonts w:ascii="Cambria" w:hAnsi="Cambria" w:cs="Cambria"/>
          <w:iCs/>
          <w:u w:val="single"/>
        </w:rPr>
        <w:t>Apr. 14</w:t>
      </w:r>
      <w:r w:rsidR="00655133">
        <w:rPr>
          <w:rFonts w:ascii="Cambria" w:hAnsi="Cambria" w:cs="Cambria"/>
          <w:iCs/>
        </w:rPr>
        <w:t>:</w:t>
      </w:r>
      <w:r w:rsidR="001317CA">
        <w:rPr>
          <w:rFonts w:ascii="Cambria" w:hAnsi="Cambria" w:cs="Cambria"/>
          <w:iCs/>
        </w:rPr>
        <w:t xml:space="preserve"> Muslim Beliefs continued.</w:t>
      </w:r>
    </w:p>
    <w:p w14:paraId="00A34ED7" w14:textId="77777777" w:rsidR="001317CA" w:rsidRDefault="001317CA" w:rsidP="00655133">
      <w:pPr>
        <w:widowControl w:val="0"/>
        <w:autoSpaceDE w:val="0"/>
        <w:autoSpaceDN w:val="0"/>
        <w:adjustRightInd w:val="0"/>
        <w:rPr>
          <w:rFonts w:ascii="Cambria" w:hAnsi="Cambria" w:cs="Cambria"/>
          <w:iCs/>
        </w:rPr>
      </w:pPr>
    </w:p>
    <w:p w14:paraId="23E1EBDC" w14:textId="7F90CB74" w:rsidR="00655133" w:rsidRPr="00F01C3E" w:rsidRDefault="00C21CF8" w:rsidP="00655133">
      <w:pPr>
        <w:widowControl w:val="0"/>
        <w:autoSpaceDE w:val="0"/>
        <w:autoSpaceDN w:val="0"/>
        <w:adjustRightInd w:val="0"/>
        <w:rPr>
          <w:rFonts w:ascii="Cambria" w:hAnsi="Cambria" w:cs="Cambria"/>
          <w:b/>
          <w:iCs/>
        </w:rPr>
      </w:pPr>
      <w:r w:rsidRPr="00C21CF8">
        <w:rPr>
          <w:rFonts w:ascii="Cambria" w:hAnsi="Cambria" w:cs="Cambria"/>
          <w:iCs/>
          <w:u w:val="single"/>
        </w:rPr>
        <w:t>Apr. 16</w:t>
      </w:r>
      <w:r w:rsidR="001317CA">
        <w:rPr>
          <w:rFonts w:ascii="Cambria" w:hAnsi="Cambria" w:cs="Cambria"/>
          <w:iCs/>
        </w:rPr>
        <w:t xml:space="preserve">: </w:t>
      </w:r>
      <w:r w:rsidR="00655133">
        <w:rPr>
          <w:rFonts w:ascii="Cambria" w:hAnsi="Cambria" w:cs="Cambria"/>
          <w:iCs/>
        </w:rPr>
        <w:t xml:space="preserve"> </w:t>
      </w:r>
      <w:r w:rsidR="00655133" w:rsidRPr="00F01C3E">
        <w:rPr>
          <w:rFonts w:ascii="Cambria" w:hAnsi="Cambria" w:cs="Cambria"/>
          <w:b/>
          <w:iCs/>
        </w:rPr>
        <w:t>EXAM III</w:t>
      </w:r>
    </w:p>
    <w:p w14:paraId="38B243C0" w14:textId="77777777" w:rsidR="00655133" w:rsidRDefault="00655133" w:rsidP="00655133">
      <w:pPr>
        <w:widowControl w:val="0"/>
        <w:autoSpaceDE w:val="0"/>
        <w:autoSpaceDN w:val="0"/>
        <w:adjustRightInd w:val="0"/>
        <w:rPr>
          <w:rFonts w:ascii="Cambria" w:hAnsi="Cambria" w:cs="Cambria"/>
          <w:b/>
          <w:iCs/>
        </w:rPr>
      </w:pPr>
    </w:p>
    <w:p w14:paraId="70DA2D8E" w14:textId="4B39DEF6" w:rsidR="00C21CF8" w:rsidRDefault="00C21CF8" w:rsidP="00655133">
      <w:pPr>
        <w:widowControl w:val="0"/>
        <w:autoSpaceDE w:val="0"/>
        <w:autoSpaceDN w:val="0"/>
        <w:adjustRightInd w:val="0"/>
        <w:rPr>
          <w:rFonts w:ascii="Cambria" w:hAnsi="Cambria" w:cs="Cambria"/>
          <w:b/>
          <w:iCs/>
        </w:rPr>
      </w:pPr>
      <w:r w:rsidRPr="00C21CF8">
        <w:rPr>
          <w:rFonts w:ascii="Cambria" w:hAnsi="Cambria" w:cs="Cambria"/>
          <w:iCs/>
          <w:u w:val="single"/>
        </w:rPr>
        <w:t>Apr. 18</w:t>
      </w:r>
      <w:r>
        <w:rPr>
          <w:rFonts w:ascii="Cambria" w:hAnsi="Cambria" w:cs="Cambria"/>
          <w:b/>
          <w:iCs/>
        </w:rPr>
        <w:t>: Easter Break</w:t>
      </w:r>
    </w:p>
    <w:p w14:paraId="7D1289B5" w14:textId="77777777" w:rsidR="00C21CF8" w:rsidRDefault="00C21CF8" w:rsidP="00655133">
      <w:pPr>
        <w:widowControl w:val="0"/>
        <w:autoSpaceDE w:val="0"/>
        <w:autoSpaceDN w:val="0"/>
        <w:adjustRightInd w:val="0"/>
        <w:rPr>
          <w:rFonts w:ascii="Cambria" w:hAnsi="Cambria" w:cs="Cambria"/>
          <w:b/>
          <w:iCs/>
        </w:rPr>
      </w:pPr>
    </w:p>
    <w:p w14:paraId="29DDE6EE" w14:textId="77777777" w:rsidR="00655133" w:rsidRDefault="00655133" w:rsidP="00655133">
      <w:pPr>
        <w:widowControl w:val="0"/>
        <w:autoSpaceDE w:val="0"/>
        <w:autoSpaceDN w:val="0"/>
        <w:adjustRightInd w:val="0"/>
        <w:rPr>
          <w:rFonts w:ascii="Cambria" w:hAnsi="Cambria" w:cs="Cambria"/>
          <w:b/>
          <w:iCs/>
        </w:rPr>
      </w:pPr>
      <w:r w:rsidRPr="00693963">
        <w:rPr>
          <w:rFonts w:ascii="Cambria" w:hAnsi="Cambria" w:cs="Cambria"/>
          <w:b/>
          <w:iCs/>
        </w:rPr>
        <w:t>VII.</w:t>
      </w:r>
      <w:r>
        <w:rPr>
          <w:rFonts w:ascii="Cambria" w:hAnsi="Cambria" w:cs="Cambria"/>
          <w:iCs/>
        </w:rPr>
        <w:t xml:space="preserve"> </w:t>
      </w:r>
      <w:r>
        <w:rPr>
          <w:rFonts w:ascii="Cambria" w:hAnsi="Cambria" w:cs="Cambria"/>
          <w:b/>
          <w:iCs/>
        </w:rPr>
        <w:t>PLURALISM AND WORLD RELIGIONS</w:t>
      </w:r>
    </w:p>
    <w:p w14:paraId="40F10B8F" w14:textId="77777777" w:rsidR="00655133" w:rsidRDefault="00655133" w:rsidP="00655133">
      <w:pPr>
        <w:widowControl w:val="0"/>
        <w:autoSpaceDE w:val="0"/>
        <w:autoSpaceDN w:val="0"/>
        <w:adjustRightInd w:val="0"/>
        <w:rPr>
          <w:rFonts w:ascii="Cambria" w:hAnsi="Cambria" w:cs="Cambria"/>
          <w:b/>
          <w:iCs/>
        </w:rPr>
      </w:pPr>
    </w:p>
    <w:p w14:paraId="7A553148" w14:textId="4A1EFADB"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Apr. 21</w:t>
      </w:r>
      <w:r w:rsidR="00655133">
        <w:rPr>
          <w:rFonts w:ascii="Cambria" w:hAnsi="Cambria" w:cs="Cambria"/>
          <w:iCs/>
        </w:rPr>
        <w:t>: Our approach thus far: religious pluralism and the problem of relativism (</w:t>
      </w:r>
      <w:r w:rsidR="00655133">
        <w:rPr>
          <w:rFonts w:ascii="Cambria" w:hAnsi="Cambria" w:cs="Cambria"/>
          <w:b/>
          <w:iCs/>
        </w:rPr>
        <w:t xml:space="preserve">M: </w:t>
      </w:r>
      <w:r w:rsidR="00655133">
        <w:rPr>
          <w:rFonts w:ascii="Cambria" w:hAnsi="Cambria" w:cs="Cambria"/>
          <w:iCs/>
        </w:rPr>
        <w:t xml:space="preserve">John Hick, </w:t>
      </w:r>
      <w:r w:rsidR="00655133">
        <w:rPr>
          <w:rFonts w:ascii="Cambria" w:hAnsi="Cambria" w:cs="Cambria"/>
          <w:i/>
          <w:iCs/>
        </w:rPr>
        <w:t xml:space="preserve">God Has Many </w:t>
      </w:r>
      <w:r w:rsidR="00655133" w:rsidRPr="0083687F">
        <w:rPr>
          <w:rFonts w:ascii="Cambria" w:hAnsi="Cambria" w:cs="Cambria"/>
          <w:i/>
          <w:iCs/>
        </w:rPr>
        <w:t>Names</w:t>
      </w:r>
      <w:r w:rsidR="00655133">
        <w:rPr>
          <w:rFonts w:ascii="Cambria" w:hAnsi="Cambria" w:cs="Cambria"/>
          <w:iCs/>
        </w:rPr>
        <w:t xml:space="preserve">, pp. 40 –59) </w:t>
      </w:r>
    </w:p>
    <w:p w14:paraId="31508A2C" w14:textId="77777777" w:rsidR="00655133" w:rsidRDefault="00655133" w:rsidP="00655133">
      <w:pPr>
        <w:widowControl w:val="0"/>
        <w:autoSpaceDE w:val="0"/>
        <w:autoSpaceDN w:val="0"/>
        <w:adjustRightInd w:val="0"/>
        <w:rPr>
          <w:rFonts w:ascii="Cambria" w:hAnsi="Cambria" w:cs="Cambria"/>
          <w:iCs/>
        </w:rPr>
      </w:pPr>
    </w:p>
    <w:p w14:paraId="79D18CED" w14:textId="57DFD066" w:rsidR="00655133" w:rsidRDefault="00C21CF8" w:rsidP="00655133">
      <w:pPr>
        <w:widowControl w:val="0"/>
        <w:autoSpaceDE w:val="0"/>
        <w:autoSpaceDN w:val="0"/>
        <w:adjustRightInd w:val="0"/>
        <w:rPr>
          <w:rFonts w:ascii="Cambria" w:hAnsi="Cambria" w:cs="Cambria"/>
          <w:iCs/>
        </w:rPr>
      </w:pPr>
      <w:r>
        <w:rPr>
          <w:rFonts w:ascii="Cambria" w:hAnsi="Cambria" w:cs="Cambria"/>
          <w:iCs/>
          <w:u w:val="single"/>
        </w:rPr>
        <w:t>Apr. 23</w:t>
      </w:r>
      <w:r w:rsidR="009E55CE">
        <w:rPr>
          <w:rFonts w:ascii="Cambria" w:hAnsi="Cambria" w:cs="Cambria"/>
          <w:iCs/>
        </w:rPr>
        <w:t>: Scientific approaches</w:t>
      </w:r>
      <w:r w:rsidR="00655133">
        <w:rPr>
          <w:rFonts w:ascii="Cambria" w:hAnsi="Cambria" w:cs="Cambria"/>
          <w:iCs/>
        </w:rPr>
        <w:t xml:space="preserve"> and the problem of “</w:t>
      </w:r>
      <w:proofErr w:type="spellStart"/>
      <w:r w:rsidR="00655133">
        <w:rPr>
          <w:rFonts w:ascii="Cambria" w:hAnsi="Cambria" w:cs="Cambria"/>
          <w:iCs/>
        </w:rPr>
        <w:t>penultimacy</w:t>
      </w:r>
      <w:proofErr w:type="spellEnd"/>
      <w:r w:rsidR="00655133">
        <w:rPr>
          <w:rFonts w:ascii="Cambria" w:hAnsi="Cambria" w:cs="Cambria"/>
          <w:iCs/>
        </w:rPr>
        <w:t>.” (</w:t>
      </w:r>
      <w:r w:rsidR="00655133">
        <w:rPr>
          <w:rFonts w:ascii="Cambria" w:hAnsi="Cambria" w:cs="Cambria"/>
          <w:b/>
          <w:iCs/>
        </w:rPr>
        <w:t xml:space="preserve">M: </w:t>
      </w:r>
      <w:r w:rsidR="00655133">
        <w:rPr>
          <w:rFonts w:ascii="Cambria" w:hAnsi="Cambria" w:cs="Cambria"/>
          <w:iCs/>
        </w:rPr>
        <w:t xml:space="preserve">Robert N. </w:t>
      </w:r>
      <w:proofErr w:type="spellStart"/>
      <w:r w:rsidR="00655133">
        <w:rPr>
          <w:rFonts w:ascii="Cambria" w:hAnsi="Cambria" w:cs="Cambria"/>
          <w:iCs/>
        </w:rPr>
        <w:t>Bellah</w:t>
      </w:r>
      <w:proofErr w:type="spellEnd"/>
      <w:r w:rsidR="00655133">
        <w:rPr>
          <w:rFonts w:ascii="Cambria" w:hAnsi="Cambria" w:cs="Cambria"/>
          <w:iCs/>
        </w:rPr>
        <w:t xml:space="preserve">, </w:t>
      </w:r>
      <w:r w:rsidR="00655133">
        <w:rPr>
          <w:rFonts w:ascii="Cambria" w:hAnsi="Cambria" w:cs="Cambria"/>
          <w:i/>
          <w:iCs/>
        </w:rPr>
        <w:t>Religion in Human Evolution</w:t>
      </w:r>
      <w:r w:rsidR="006165AA">
        <w:rPr>
          <w:rFonts w:ascii="Cambria" w:hAnsi="Cambria" w:cs="Cambria"/>
          <w:iCs/>
        </w:rPr>
        <w:t xml:space="preserve">, pp. ix – xxiv, 600 – 606; </w:t>
      </w:r>
      <w:r w:rsidR="006165AA" w:rsidRPr="0083687F">
        <w:rPr>
          <w:rFonts w:ascii="Cambria" w:hAnsi="Cambria" w:cs="Cambria"/>
          <w:iCs/>
        </w:rPr>
        <w:t>review</w:t>
      </w:r>
      <w:r w:rsidR="006165AA">
        <w:rPr>
          <w:rFonts w:ascii="Cambria" w:hAnsi="Cambria" w:cs="Cambria"/>
          <w:iCs/>
        </w:rPr>
        <w:t xml:space="preserve"> </w:t>
      </w:r>
      <w:r w:rsidR="006165AA">
        <w:rPr>
          <w:rFonts w:ascii="Cambria" w:hAnsi="Cambria" w:cs="Cambria"/>
        </w:rPr>
        <w:t xml:space="preserve">Karl Jaspers, </w:t>
      </w:r>
      <w:r w:rsidR="006165AA">
        <w:rPr>
          <w:rFonts w:ascii="Cambria" w:hAnsi="Cambria" w:cs="Cambria"/>
          <w:i/>
        </w:rPr>
        <w:t>The Origin and Goal of History</w:t>
      </w:r>
      <w:r w:rsidR="006165AA">
        <w:rPr>
          <w:rFonts w:ascii="Cambria" w:hAnsi="Cambria" w:cs="Cambria"/>
        </w:rPr>
        <w:t>, pp. xiii – 6;</w:t>
      </w:r>
      <w:r w:rsidR="00655133">
        <w:rPr>
          <w:rFonts w:ascii="Cambria" w:hAnsi="Cambria" w:cs="Cambria"/>
          <w:iCs/>
        </w:rPr>
        <w:t>)</w:t>
      </w:r>
    </w:p>
    <w:p w14:paraId="77186338" w14:textId="77777777" w:rsidR="00655133" w:rsidRDefault="00655133" w:rsidP="00655133">
      <w:pPr>
        <w:widowControl w:val="0"/>
        <w:autoSpaceDE w:val="0"/>
        <w:autoSpaceDN w:val="0"/>
        <w:adjustRightInd w:val="0"/>
        <w:rPr>
          <w:rFonts w:ascii="Cambria" w:hAnsi="Cambria" w:cs="Cambria"/>
          <w:iCs/>
        </w:rPr>
      </w:pPr>
    </w:p>
    <w:p w14:paraId="7DA356BF" w14:textId="101CF8F4" w:rsidR="00655133" w:rsidRPr="00C21CF8" w:rsidRDefault="00C21CF8" w:rsidP="00655133">
      <w:pPr>
        <w:widowControl w:val="0"/>
        <w:autoSpaceDE w:val="0"/>
        <w:autoSpaceDN w:val="0"/>
        <w:adjustRightInd w:val="0"/>
        <w:rPr>
          <w:rFonts w:ascii="Cambria" w:hAnsi="Cambria" w:cs="Cambria"/>
          <w:b/>
          <w:iCs/>
        </w:rPr>
      </w:pPr>
      <w:r>
        <w:rPr>
          <w:rFonts w:ascii="Cambria" w:hAnsi="Cambria" w:cs="Cambria"/>
          <w:iCs/>
          <w:u w:val="single"/>
        </w:rPr>
        <w:t>Apr. 25</w:t>
      </w:r>
      <w:r w:rsidR="00655133">
        <w:rPr>
          <w:rFonts w:ascii="Cambria" w:hAnsi="Cambria" w:cs="Cambria"/>
          <w:iCs/>
        </w:rPr>
        <w:t>: Karl Barth’s response. (</w:t>
      </w:r>
      <w:r w:rsidR="00655133" w:rsidRPr="00403825">
        <w:rPr>
          <w:rFonts w:ascii="Cambria" w:hAnsi="Cambria" w:cs="Cambria"/>
          <w:b/>
          <w:iCs/>
        </w:rPr>
        <w:t xml:space="preserve">M: </w:t>
      </w:r>
      <w:r w:rsidR="00202B5F" w:rsidRPr="00403825">
        <w:rPr>
          <w:rFonts w:ascii="Cambria" w:hAnsi="Cambria" w:cs="Cambria"/>
          <w:iCs/>
        </w:rPr>
        <w:t xml:space="preserve">Karl Barth, </w:t>
      </w:r>
      <w:r w:rsidR="00600B1B">
        <w:rPr>
          <w:rFonts w:ascii="Cambria" w:hAnsi="Cambria" w:cs="Cambria"/>
          <w:i/>
          <w:iCs/>
        </w:rPr>
        <w:t xml:space="preserve">Church </w:t>
      </w:r>
      <w:proofErr w:type="spellStart"/>
      <w:r w:rsidR="00600B1B">
        <w:rPr>
          <w:rFonts w:ascii="Cambria" w:hAnsi="Cambria" w:cs="Cambria"/>
          <w:i/>
          <w:iCs/>
        </w:rPr>
        <w:t>Dogmatics</w:t>
      </w:r>
      <w:proofErr w:type="spellEnd"/>
      <w:r w:rsidR="00600B1B">
        <w:rPr>
          <w:rFonts w:ascii="Cambria" w:hAnsi="Cambria" w:cs="Cambria"/>
          <w:iCs/>
        </w:rPr>
        <w:t xml:space="preserve">, II.1, pp. 179 – 184; </w:t>
      </w:r>
      <w:r w:rsidR="00202B5F" w:rsidRPr="00403825">
        <w:rPr>
          <w:rFonts w:ascii="Cambria" w:hAnsi="Cambria" w:cs="Cambria"/>
          <w:i/>
          <w:iCs/>
        </w:rPr>
        <w:t xml:space="preserve">Church </w:t>
      </w:r>
      <w:proofErr w:type="spellStart"/>
      <w:r w:rsidR="00202B5F" w:rsidRPr="00403825">
        <w:rPr>
          <w:rFonts w:ascii="Cambria" w:hAnsi="Cambria" w:cs="Cambria"/>
          <w:i/>
          <w:iCs/>
        </w:rPr>
        <w:t>Dogmatics</w:t>
      </w:r>
      <w:proofErr w:type="spellEnd"/>
      <w:r w:rsidR="00202B5F" w:rsidRPr="00403825">
        <w:rPr>
          <w:rFonts w:ascii="Cambria" w:hAnsi="Cambria" w:cs="Cambria"/>
          <w:iCs/>
        </w:rPr>
        <w:t xml:space="preserve"> I.2, pp. 297 – 309, 325 </w:t>
      </w:r>
      <w:r w:rsidR="00403825" w:rsidRPr="00403825">
        <w:rPr>
          <w:rFonts w:ascii="Cambria" w:hAnsi="Cambria" w:cs="Cambria"/>
          <w:iCs/>
        </w:rPr>
        <w:t>–</w:t>
      </w:r>
      <w:r w:rsidR="00202B5F" w:rsidRPr="00403825">
        <w:rPr>
          <w:rFonts w:ascii="Cambria" w:hAnsi="Cambria" w:cs="Cambria"/>
          <w:iCs/>
        </w:rPr>
        <w:t xml:space="preserve"> </w:t>
      </w:r>
      <w:r w:rsidR="00403825" w:rsidRPr="00403825">
        <w:rPr>
          <w:rFonts w:ascii="Cambria" w:hAnsi="Cambria" w:cs="Cambria"/>
          <w:iCs/>
        </w:rPr>
        <w:t>333</w:t>
      </w:r>
      <w:r w:rsidR="00600B1B">
        <w:rPr>
          <w:rFonts w:ascii="Cambria" w:hAnsi="Cambria" w:cs="Cambria"/>
          <w:iCs/>
        </w:rPr>
        <w:t>.</w:t>
      </w:r>
      <w:r w:rsidR="00403825" w:rsidRPr="00403825">
        <w:rPr>
          <w:rFonts w:ascii="Cambria" w:hAnsi="Cambria" w:cs="Cambria"/>
          <w:iCs/>
        </w:rPr>
        <w:t>)</w:t>
      </w:r>
      <w:r>
        <w:rPr>
          <w:rFonts w:ascii="Cambria" w:hAnsi="Cambria" w:cs="Cambria"/>
          <w:iCs/>
        </w:rPr>
        <w:t xml:space="preserve">  </w:t>
      </w:r>
      <w:r>
        <w:rPr>
          <w:rFonts w:ascii="Cambria" w:hAnsi="Cambria" w:cs="Cambria"/>
          <w:b/>
          <w:iCs/>
        </w:rPr>
        <w:t>PAPER 2 DUE!!!</w:t>
      </w:r>
    </w:p>
    <w:p w14:paraId="7E43E3E1" w14:textId="77777777" w:rsidR="00655133" w:rsidRDefault="00655133" w:rsidP="00655133">
      <w:pPr>
        <w:widowControl w:val="0"/>
        <w:autoSpaceDE w:val="0"/>
        <w:autoSpaceDN w:val="0"/>
        <w:adjustRightInd w:val="0"/>
        <w:rPr>
          <w:rFonts w:ascii="Cambria" w:hAnsi="Cambria" w:cs="Cambria"/>
          <w:b/>
          <w:iCs/>
        </w:rPr>
      </w:pPr>
    </w:p>
    <w:p w14:paraId="0D8A30BE" w14:textId="42875586" w:rsidR="00655133" w:rsidRPr="005B0A21" w:rsidRDefault="00C21CF8" w:rsidP="00655133">
      <w:pPr>
        <w:widowControl w:val="0"/>
        <w:autoSpaceDE w:val="0"/>
        <w:autoSpaceDN w:val="0"/>
        <w:adjustRightInd w:val="0"/>
        <w:rPr>
          <w:rFonts w:ascii="Cambria" w:hAnsi="Cambria" w:cs="Cambria"/>
          <w:b/>
          <w:iCs/>
        </w:rPr>
      </w:pPr>
      <w:r>
        <w:rPr>
          <w:rFonts w:ascii="Cambria" w:hAnsi="Cambria" w:cs="Cambria"/>
          <w:iCs/>
          <w:u w:val="single"/>
        </w:rPr>
        <w:t>Apr. 28</w:t>
      </w:r>
      <w:r w:rsidR="00655133">
        <w:rPr>
          <w:rFonts w:ascii="Cambria" w:hAnsi="Cambria" w:cs="Cambria"/>
          <w:iCs/>
        </w:rPr>
        <w:t xml:space="preserve">:Comparative Theology: What is it? How is it done? </w:t>
      </w:r>
      <w:proofErr w:type="gramStart"/>
      <w:r w:rsidR="00655133">
        <w:rPr>
          <w:rFonts w:ascii="Cambria" w:hAnsi="Cambria" w:cs="Cambria"/>
          <w:iCs/>
        </w:rPr>
        <w:t>(</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pp. 1 – 23, 111 – 127)</w:t>
      </w:r>
      <w:r w:rsidR="005B0A21">
        <w:rPr>
          <w:rFonts w:ascii="Cambria" w:hAnsi="Cambria" w:cs="Cambria"/>
          <w:iCs/>
        </w:rPr>
        <w:t>.</w:t>
      </w:r>
      <w:proofErr w:type="gramEnd"/>
      <w:r w:rsidR="005B0A21">
        <w:rPr>
          <w:rFonts w:ascii="Cambria" w:hAnsi="Cambria" w:cs="Cambria"/>
          <w:iCs/>
        </w:rPr>
        <w:t xml:space="preserve">  </w:t>
      </w:r>
    </w:p>
    <w:p w14:paraId="097CA233" w14:textId="77777777" w:rsidR="00655133" w:rsidRDefault="00655133" w:rsidP="00655133">
      <w:pPr>
        <w:widowControl w:val="0"/>
        <w:autoSpaceDE w:val="0"/>
        <w:autoSpaceDN w:val="0"/>
        <w:adjustRightInd w:val="0"/>
        <w:rPr>
          <w:rFonts w:ascii="Cambria" w:hAnsi="Cambria" w:cs="Cambria"/>
          <w:iCs/>
        </w:rPr>
      </w:pPr>
    </w:p>
    <w:p w14:paraId="0D672259" w14:textId="23FEBE50" w:rsidR="00655133" w:rsidRPr="0083687F" w:rsidRDefault="00C21CF8" w:rsidP="00655133">
      <w:pPr>
        <w:widowControl w:val="0"/>
        <w:autoSpaceDE w:val="0"/>
        <w:autoSpaceDN w:val="0"/>
        <w:adjustRightInd w:val="0"/>
        <w:rPr>
          <w:rFonts w:ascii="Cambria" w:hAnsi="Cambria" w:cs="Cambria"/>
          <w:iCs/>
        </w:rPr>
      </w:pPr>
      <w:r>
        <w:rPr>
          <w:rFonts w:ascii="Cambria" w:hAnsi="Cambria" w:cs="Cambria"/>
          <w:iCs/>
          <w:u w:val="single"/>
        </w:rPr>
        <w:t>Apr. 29</w:t>
      </w:r>
      <w:r w:rsidR="00655133">
        <w:rPr>
          <w:rFonts w:ascii="Cambria" w:hAnsi="Cambria" w:cs="Cambria"/>
          <w:iCs/>
        </w:rPr>
        <w:t>: Comparative Theology in practice: Christianity and Hinduism (</w:t>
      </w:r>
      <w:r w:rsidR="00655133">
        <w:rPr>
          <w:rFonts w:ascii="Cambria" w:hAnsi="Cambria" w:cs="Cambria"/>
          <w:b/>
          <w:iCs/>
        </w:rPr>
        <w:t xml:space="preserve">M: </w:t>
      </w:r>
      <w:r w:rsidR="00655133">
        <w:rPr>
          <w:rFonts w:ascii="Cambria" w:hAnsi="Cambria" w:cs="Cambria"/>
          <w:iCs/>
        </w:rPr>
        <w:t xml:space="preserve">Francis Clooney, </w:t>
      </w:r>
      <w:r w:rsidR="00655133">
        <w:rPr>
          <w:rFonts w:ascii="Cambria" w:hAnsi="Cambria" w:cs="Cambria"/>
          <w:i/>
          <w:iCs/>
        </w:rPr>
        <w:t>Comparative Theology</w:t>
      </w:r>
      <w:r w:rsidR="00655133">
        <w:rPr>
          <w:rFonts w:ascii="Cambria" w:hAnsi="Cambria" w:cs="Cambria"/>
          <w:iCs/>
        </w:rPr>
        <w:t>, 128 – 153</w:t>
      </w:r>
      <w:r w:rsidR="009E55CE">
        <w:rPr>
          <w:rFonts w:ascii="Cambria" w:hAnsi="Cambria" w:cs="Cambria"/>
          <w:iCs/>
        </w:rPr>
        <w:t>)</w:t>
      </w:r>
    </w:p>
    <w:p w14:paraId="489D5D10" w14:textId="77777777" w:rsidR="00655133" w:rsidRDefault="00655133" w:rsidP="00655133">
      <w:pPr>
        <w:widowControl w:val="0"/>
        <w:autoSpaceDE w:val="0"/>
        <w:autoSpaceDN w:val="0"/>
        <w:adjustRightInd w:val="0"/>
        <w:rPr>
          <w:rFonts w:ascii="Cambria" w:hAnsi="Cambria" w:cs="Cambria"/>
          <w:b/>
          <w:bCs/>
        </w:rPr>
      </w:pPr>
    </w:p>
    <w:p w14:paraId="58081982" w14:textId="77777777" w:rsidR="00655133" w:rsidRDefault="00655133" w:rsidP="00655133">
      <w:pPr>
        <w:widowControl w:val="0"/>
        <w:autoSpaceDE w:val="0"/>
        <w:autoSpaceDN w:val="0"/>
        <w:adjustRightInd w:val="0"/>
        <w:rPr>
          <w:rFonts w:ascii="Cambria" w:hAnsi="Cambria" w:cs="Cambria"/>
          <w:b/>
          <w:bCs/>
        </w:rPr>
      </w:pPr>
      <w:r>
        <w:rPr>
          <w:rFonts w:ascii="Cambria" w:hAnsi="Cambria" w:cs="Cambria"/>
          <w:b/>
          <w:bCs/>
        </w:rPr>
        <w:t>TBA: FINAL EXAM</w:t>
      </w:r>
    </w:p>
    <w:p w14:paraId="49C7833E" w14:textId="77777777" w:rsidR="00655133" w:rsidRDefault="00655133" w:rsidP="00655133">
      <w:pPr>
        <w:widowControl w:val="0"/>
        <w:autoSpaceDE w:val="0"/>
        <w:autoSpaceDN w:val="0"/>
        <w:adjustRightInd w:val="0"/>
        <w:rPr>
          <w:rFonts w:ascii="Cambria" w:hAnsi="Cambria" w:cs="Cambria"/>
          <w:b/>
          <w:bCs/>
        </w:rPr>
      </w:pPr>
    </w:p>
    <w:p w14:paraId="0602B466" w14:textId="77777777" w:rsidR="00655133" w:rsidRDefault="00655133" w:rsidP="00655133">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9E8E263" w14:textId="7DAFE76E" w:rsidR="00CE78F9" w:rsidRDefault="00CE78F9">
      <w:pPr>
        <w:rPr>
          <w:rFonts w:ascii="Cambria" w:hAnsi="Cambria" w:cs="Cambria"/>
          <w:b/>
          <w:bCs/>
        </w:rPr>
      </w:pPr>
    </w:p>
    <w:p w14:paraId="080D4027" w14:textId="1547E658" w:rsidR="008C27DD" w:rsidRDefault="00CE78F9" w:rsidP="0080532F">
      <w:pPr>
        <w:widowControl w:val="0"/>
        <w:autoSpaceDE w:val="0"/>
        <w:autoSpaceDN w:val="0"/>
        <w:adjustRightInd w:val="0"/>
        <w:rPr>
          <w:rFonts w:ascii="Cambria" w:hAnsi="Cambria" w:cs="Cambria"/>
          <w:b/>
          <w:bCs/>
        </w:rPr>
      </w:pPr>
      <w:r>
        <w:rPr>
          <w:rFonts w:ascii="Cambria" w:hAnsi="Cambria" w:cs="Cambria"/>
          <w:b/>
          <w:bCs/>
        </w:rPr>
        <w:t>COURSE REQUIREMENTS</w:t>
      </w:r>
      <w:r w:rsidR="00655133">
        <w:rPr>
          <w:rFonts w:ascii="Cambria" w:hAnsi="Cambria" w:cs="Cambria"/>
          <w:b/>
          <w:bCs/>
        </w:rPr>
        <w:t>:</w:t>
      </w:r>
    </w:p>
    <w:p w14:paraId="406AF686" w14:textId="77777777" w:rsidR="00CE78F9" w:rsidRDefault="00CE78F9" w:rsidP="0080532F">
      <w:pPr>
        <w:widowControl w:val="0"/>
        <w:autoSpaceDE w:val="0"/>
        <w:autoSpaceDN w:val="0"/>
        <w:adjustRightInd w:val="0"/>
        <w:rPr>
          <w:rFonts w:ascii="Cambria" w:hAnsi="Cambria" w:cs="Cambria"/>
        </w:rPr>
      </w:pPr>
      <w:r w:rsidRPr="00C21CF8">
        <w:rPr>
          <w:rFonts w:ascii="Cambria" w:hAnsi="Cambria" w:cs="Cambria"/>
          <w:b/>
        </w:rPr>
        <w:t>1)</w:t>
      </w:r>
      <w:r>
        <w:rPr>
          <w:rFonts w:ascii="Cambria" w:hAnsi="Cambria" w:cs="Cambria"/>
        </w:rPr>
        <w:t xml:space="preserve"> </w:t>
      </w:r>
      <w:r w:rsidRPr="008C27DD">
        <w:rPr>
          <w:rFonts w:ascii="Cambria" w:hAnsi="Cambria" w:cs="Cambria"/>
          <w:b/>
        </w:rPr>
        <w:t>Regular attendance</w:t>
      </w:r>
      <w:r>
        <w:rPr>
          <w:rFonts w:ascii="Cambria" w:hAnsi="Cambria" w:cs="Cambria"/>
        </w:rPr>
        <w:t xml:space="preserve"> at and informed participation in class meetings (1:30-2:20 MWF).  Every student should try to speak-up regularly!</w:t>
      </w:r>
    </w:p>
    <w:p w14:paraId="3BD41E71" w14:textId="77777777" w:rsidR="00CE78F9" w:rsidRDefault="00CE78F9" w:rsidP="0080532F">
      <w:pPr>
        <w:widowControl w:val="0"/>
        <w:autoSpaceDE w:val="0"/>
        <w:autoSpaceDN w:val="0"/>
        <w:adjustRightInd w:val="0"/>
        <w:rPr>
          <w:rFonts w:ascii="Cambria" w:hAnsi="Cambria" w:cs="Cambria"/>
        </w:rPr>
      </w:pPr>
    </w:p>
    <w:p w14:paraId="62803EA8" w14:textId="70120161" w:rsidR="00CE78F9" w:rsidRDefault="00CE78F9" w:rsidP="0080532F">
      <w:pPr>
        <w:widowControl w:val="0"/>
        <w:autoSpaceDE w:val="0"/>
        <w:autoSpaceDN w:val="0"/>
        <w:adjustRightInd w:val="0"/>
        <w:rPr>
          <w:rFonts w:ascii="Cambria" w:hAnsi="Cambria" w:cs="Cambria"/>
          <w:bCs/>
          <w:u w:val="single"/>
        </w:rPr>
      </w:pPr>
      <w:r w:rsidRPr="00C21CF8">
        <w:rPr>
          <w:rFonts w:ascii="Cambria" w:hAnsi="Cambria" w:cs="Cambria"/>
          <w:b/>
        </w:rPr>
        <w:t>2)</w:t>
      </w:r>
      <w:r>
        <w:rPr>
          <w:rFonts w:ascii="Cambria" w:hAnsi="Cambria" w:cs="Cambria"/>
        </w:rPr>
        <w:t xml:space="preserve"> </w:t>
      </w:r>
      <w:r>
        <w:rPr>
          <w:rFonts w:ascii="Cambria" w:hAnsi="Cambria" w:cs="Cambria"/>
          <w:b/>
          <w:bCs/>
        </w:rPr>
        <w:t xml:space="preserve">Quizzes </w:t>
      </w:r>
      <w:r w:rsidR="00C21CF8">
        <w:rPr>
          <w:rFonts w:ascii="Cambria" w:hAnsi="Cambria" w:cs="Cambria"/>
          <w:b/>
          <w:bCs/>
        </w:rPr>
        <w:t>(5</w:t>
      </w:r>
      <w:r w:rsidR="008C27DD">
        <w:rPr>
          <w:rFonts w:ascii="Cambria" w:hAnsi="Cambria" w:cs="Cambria"/>
          <w:b/>
          <w:bCs/>
        </w:rPr>
        <w:t>%</w:t>
      </w:r>
      <w:proofErr w:type="gramStart"/>
      <w:r w:rsidR="008C27DD">
        <w:rPr>
          <w:rFonts w:ascii="Cambria" w:hAnsi="Cambria" w:cs="Cambria"/>
          <w:b/>
          <w:bCs/>
        </w:rPr>
        <w:t>)</w:t>
      </w:r>
      <w:r>
        <w:rPr>
          <w:rFonts w:ascii="Cambria" w:hAnsi="Cambria" w:cs="Cambria"/>
          <w:b/>
          <w:bCs/>
        </w:rPr>
        <w:t xml:space="preserve"> </w:t>
      </w:r>
      <w:r w:rsidR="00B93E23">
        <w:rPr>
          <w:rFonts w:ascii="Cambria" w:hAnsi="Cambria" w:cs="Cambria"/>
          <w:bCs/>
        </w:rPr>
        <w:t xml:space="preserve"> </w:t>
      </w:r>
      <w:proofErr w:type="gramEnd"/>
      <w:r>
        <w:rPr>
          <w:rFonts w:ascii="Cambria" w:hAnsi="Cambria" w:cs="Cambria"/>
          <w:bCs/>
        </w:rPr>
        <w:t>Throughout the semester I will give a number of quizzes designed to assess your comprehension of the course readings</w:t>
      </w:r>
      <w:r w:rsidRPr="008C27DD">
        <w:rPr>
          <w:rFonts w:ascii="Cambria" w:hAnsi="Cambria" w:cs="Cambria"/>
          <w:b/>
          <w:bCs/>
        </w:rPr>
        <w:t>.</w:t>
      </w:r>
      <w:r w:rsidR="00492551">
        <w:rPr>
          <w:rFonts w:ascii="Cambria" w:hAnsi="Cambria" w:cs="Cambria"/>
          <w:b/>
          <w:bCs/>
        </w:rPr>
        <w:t xml:space="preserve">  </w:t>
      </w:r>
      <w:r w:rsidR="00492551">
        <w:rPr>
          <w:rFonts w:ascii="Cambria" w:hAnsi="Cambria" w:cs="Cambria"/>
          <w:bCs/>
        </w:rPr>
        <w:t>Your lowest quiz grades will be dropped.</w:t>
      </w:r>
      <w:r w:rsidR="00AF5243">
        <w:rPr>
          <w:rFonts w:ascii="Cambria" w:hAnsi="Cambria" w:cs="Cambria"/>
          <w:bCs/>
        </w:rPr>
        <w:t xml:space="preserve"> </w:t>
      </w:r>
    </w:p>
    <w:p w14:paraId="279AE4DF" w14:textId="77777777" w:rsidR="00B93E23" w:rsidRDefault="00B93E23" w:rsidP="0080532F">
      <w:pPr>
        <w:widowControl w:val="0"/>
        <w:autoSpaceDE w:val="0"/>
        <w:autoSpaceDN w:val="0"/>
        <w:adjustRightInd w:val="0"/>
        <w:rPr>
          <w:rFonts w:ascii="Cambria" w:hAnsi="Cambria" w:cs="Cambria"/>
          <w:bCs/>
          <w:u w:val="single"/>
        </w:rPr>
      </w:pPr>
    </w:p>
    <w:p w14:paraId="7C4AF734" w14:textId="20B8BC20" w:rsidR="00B93E23" w:rsidRDefault="005B0A21" w:rsidP="0080532F">
      <w:pPr>
        <w:widowControl w:val="0"/>
        <w:autoSpaceDE w:val="0"/>
        <w:autoSpaceDN w:val="0"/>
        <w:adjustRightInd w:val="0"/>
        <w:rPr>
          <w:rFonts w:ascii="Cambria" w:hAnsi="Cambria" w:cs="Cambria"/>
          <w:b/>
          <w:bCs/>
        </w:rPr>
      </w:pPr>
      <w:r>
        <w:rPr>
          <w:rFonts w:ascii="Cambria" w:hAnsi="Cambria" w:cs="Cambria"/>
          <w:b/>
          <w:bCs/>
        </w:rPr>
        <w:t>3) Papers (</w:t>
      </w:r>
      <w:r w:rsidR="00C21CF8">
        <w:rPr>
          <w:rFonts w:ascii="Cambria" w:hAnsi="Cambria" w:cs="Cambria"/>
          <w:b/>
          <w:bCs/>
        </w:rPr>
        <w:t>20% – 10% each</w:t>
      </w:r>
      <w:r w:rsidR="00B93E23" w:rsidRPr="00B93E23">
        <w:rPr>
          <w:rFonts w:ascii="Cambria" w:hAnsi="Cambria" w:cs="Cambria"/>
          <w:b/>
          <w:bCs/>
        </w:rPr>
        <w:t>)</w:t>
      </w:r>
    </w:p>
    <w:p w14:paraId="76EB81F6" w14:textId="77777777" w:rsidR="00B93E23" w:rsidRDefault="00B93E23" w:rsidP="0080532F">
      <w:pPr>
        <w:widowControl w:val="0"/>
        <w:autoSpaceDE w:val="0"/>
        <w:autoSpaceDN w:val="0"/>
        <w:adjustRightInd w:val="0"/>
        <w:rPr>
          <w:rFonts w:ascii="Cambria" w:hAnsi="Cambria" w:cs="Cambria"/>
          <w:b/>
          <w:bCs/>
        </w:rPr>
      </w:pPr>
    </w:p>
    <w:p w14:paraId="6B42A1B5" w14:textId="34EFD8E4" w:rsidR="00B93E23" w:rsidRDefault="00B93E23" w:rsidP="00B93E23">
      <w:pPr>
        <w:widowControl w:val="0"/>
        <w:autoSpaceDE w:val="0"/>
        <w:autoSpaceDN w:val="0"/>
        <w:adjustRightInd w:val="0"/>
        <w:rPr>
          <w:rFonts w:ascii="Cambria" w:hAnsi="Cambria" w:cs="Cambria"/>
        </w:rPr>
      </w:pPr>
      <w:r>
        <w:rPr>
          <w:rFonts w:ascii="Cambria" w:hAnsi="Cambria" w:cs="Cambria"/>
          <w:b/>
          <w:bCs/>
        </w:rPr>
        <w:t xml:space="preserve">Paper 1 </w:t>
      </w:r>
      <w:r>
        <w:rPr>
          <w:rFonts w:ascii="Cambria" w:hAnsi="Cambria" w:cs="Cambria"/>
        </w:rPr>
        <w:t>(</w:t>
      </w:r>
      <w:r w:rsidR="005B0A21">
        <w:rPr>
          <w:rFonts w:ascii="Cambria" w:hAnsi="Cambria" w:cs="Cambria"/>
        </w:rPr>
        <w:t xml:space="preserve">Exposition paper. </w:t>
      </w:r>
      <w:r>
        <w:rPr>
          <w:rFonts w:ascii="Cambria" w:hAnsi="Cambria" w:cs="Cambria"/>
        </w:rPr>
        <w:t>1,000 words.  Final draft submitted on Moodle by 5pm</w:t>
      </w:r>
      <w:r w:rsidR="005B0A21">
        <w:rPr>
          <w:rFonts w:ascii="Cambria" w:hAnsi="Cambria" w:cs="Cambria"/>
        </w:rPr>
        <w:t xml:space="preserve"> on </w:t>
      </w:r>
      <w:r w:rsidR="00C21CF8">
        <w:rPr>
          <w:rFonts w:ascii="Cambria" w:hAnsi="Cambria" w:cs="Cambria"/>
        </w:rPr>
        <w:t>Mar. 21</w:t>
      </w:r>
      <w:r w:rsidR="005B0A21">
        <w:rPr>
          <w:rFonts w:ascii="Cambria" w:hAnsi="Cambria" w:cs="Cambria"/>
        </w:rPr>
        <w:t>)</w:t>
      </w:r>
      <w:r w:rsidR="00147F78">
        <w:rPr>
          <w:rFonts w:ascii="Cambria" w:hAnsi="Cambria" w:cs="Cambria"/>
        </w:rPr>
        <w:t>.</w:t>
      </w:r>
      <w:r>
        <w:rPr>
          <w:rFonts w:ascii="Cambria" w:hAnsi="Cambria" w:cs="Cambria"/>
        </w:rPr>
        <w:t xml:space="preserve"> </w:t>
      </w:r>
    </w:p>
    <w:p w14:paraId="76427B63" w14:textId="77777777" w:rsidR="00B93E23" w:rsidRDefault="00B93E23" w:rsidP="00B93E23">
      <w:pPr>
        <w:widowControl w:val="0"/>
        <w:autoSpaceDE w:val="0"/>
        <w:autoSpaceDN w:val="0"/>
        <w:adjustRightInd w:val="0"/>
        <w:rPr>
          <w:rFonts w:ascii="Cambria" w:hAnsi="Cambria" w:cs="Cambria"/>
        </w:rPr>
      </w:pPr>
    </w:p>
    <w:p w14:paraId="6F846EB0" w14:textId="77777777" w:rsidR="00B93E23" w:rsidRDefault="00B93E23" w:rsidP="00B93E23">
      <w:pPr>
        <w:widowControl w:val="0"/>
        <w:autoSpaceDE w:val="0"/>
        <w:autoSpaceDN w:val="0"/>
        <w:adjustRightInd w:val="0"/>
        <w:rPr>
          <w:rFonts w:ascii="Cambria" w:hAnsi="Cambria" w:cs="Cambria"/>
        </w:rPr>
      </w:pPr>
      <w:r w:rsidRPr="00690469">
        <w:rPr>
          <w:rFonts w:ascii="Cambria" w:hAnsi="Cambria" w:cs="Cambria"/>
          <w:i/>
        </w:rPr>
        <w:t>General advice</w:t>
      </w:r>
      <w:r>
        <w:rPr>
          <w:rFonts w:ascii="Cambria" w:hAnsi="Cambria" w:cs="Cambria"/>
        </w:rPr>
        <w:t xml:space="preserve">: Your essay should include an introduction with a </w:t>
      </w:r>
      <w:r w:rsidRPr="00B82CDF">
        <w:rPr>
          <w:rFonts w:ascii="Cambria" w:hAnsi="Cambria" w:cs="Cambria"/>
        </w:rPr>
        <w:t>clear thesis</w:t>
      </w:r>
      <w:r w:rsidRPr="00B82CDF">
        <w:rPr>
          <w:rFonts w:ascii="Cambria" w:hAnsi="Cambria" w:cs="Cambria"/>
          <w:b/>
        </w:rPr>
        <w:t xml:space="preserve"> </w:t>
      </w:r>
      <w:r w:rsidRPr="00B82CDF">
        <w:rPr>
          <w:rFonts w:ascii="Cambria" w:hAnsi="Cambria" w:cs="Cambria"/>
        </w:rPr>
        <w:t>statement</w:t>
      </w:r>
      <w:r>
        <w:rPr>
          <w:rFonts w:ascii="Cambria" w:hAnsi="Cambria" w:cs="Cambria"/>
        </w:rPr>
        <w:t>.  Every paragraph in the body of your paper should be germane to your thesis.  The concluding paragraph should neatly summarize your essay, while also offering your final thoughts on the matter.  All quotations should be properly cited.  Failure to do so will be considered plagiarism.  Under no circumstances should you use bullet points.</w:t>
      </w:r>
    </w:p>
    <w:p w14:paraId="46973B2A" w14:textId="77777777" w:rsidR="00B93E23" w:rsidRDefault="00B93E23" w:rsidP="00B93E23">
      <w:pPr>
        <w:widowControl w:val="0"/>
        <w:autoSpaceDE w:val="0"/>
        <w:autoSpaceDN w:val="0"/>
        <w:adjustRightInd w:val="0"/>
        <w:rPr>
          <w:rFonts w:ascii="Cambria" w:hAnsi="Cambria" w:cs="Cambria"/>
        </w:rPr>
      </w:pPr>
    </w:p>
    <w:p w14:paraId="43E5A25E" w14:textId="3EDF55B6" w:rsidR="00B93E23" w:rsidRDefault="00B93E23" w:rsidP="0080532F">
      <w:pPr>
        <w:widowControl w:val="0"/>
        <w:autoSpaceDE w:val="0"/>
        <w:autoSpaceDN w:val="0"/>
        <w:adjustRightInd w:val="0"/>
        <w:rPr>
          <w:rFonts w:ascii="Cambria" w:hAnsi="Cambria" w:cs="Cambria"/>
        </w:rPr>
      </w:pPr>
      <w:r>
        <w:rPr>
          <w:rFonts w:ascii="Cambria" w:hAnsi="Cambria" w:cs="Cambria"/>
          <w:i/>
        </w:rPr>
        <w:t>Writing Prompt.</w:t>
      </w:r>
      <w:r>
        <w:rPr>
          <w:rFonts w:ascii="Cambria" w:hAnsi="Cambria" w:cs="Cambria"/>
        </w:rPr>
        <w:t xml:space="preserve">  Pick a concept, idea or figure from your study of Navajo religion, An</w:t>
      </w:r>
      <w:r w:rsidR="005B0A21">
        <w:rPr>
          <w:rFonts w:ascii="Cambria" w:hAnsi="Cambria" w:cs="Cambria"/>
        </w:rPr>
        <w:t xml:space="preserve">cient Mesopotamian religion, </w:t>
      </w:r>
      <w:r>
        <w:rPr>
          <w:rFonts w:ascii="Cambria" w:hAnsi="Cambria" w:cs="Cambria"/>
        </w:rPr>
        <w:t>Hinduism</w:t>
      </w:r>
      <w:r w:rsidR="005B0A21">
        <w:rPr>
          <w:rFonts w:ascii="Cambria" w:hAnsi="Cambria" w:cs="Cambria"/>
        </w:rPr>
        <w:t>, Buddhism or Judaism</w:t>
      </w:r>
      <w:r>
        <w:rPr>
          <w:rFonts w:ascii="Cambria" w:hAnsi="Cambria" w:cs="Cambria"/>
        </w:rPr>
        <w:t xml:space="preserve">.  Explain it.  </w:t>
      </w:r>
    </w:p>
    <w:p w14:paraId="260E7452" w14:textId="77777777" w:rsidR="00B93E23" w:rsidRDefault="00B93E23" w:rsidP="0080532F">
      <w:pPr>
        <w:widowControl w:val="0"/>
        <w:autoSpaceDE w:val="0"/>
        <w:autoSpaceDN w:val="0"/>
        <w:adjustRightInd w:val="0"/>
        <w:rPr>
          <w:rFonts w:ascii="Cambria" w:hAnsi="Cambria" w:cs="Cambria"/>
        </w:rPr>
      </w:pPr>
    </w:p>
    <w:p w14:paraId="3AAE3F37" w14:textId="694BA00C" w:rsidR="005B0A21" w:rsidRDefault="005B0A21" w:rsidP="005B0A21">
      <w:pPr>
        <w:widowControl w:val="0"/>
        <w:autoSpaceDE w:val="0"/>
        <w:autoSpaceDN w:val="0"/>
        <w:adjustRightInd w:val="0"/>
        <w:rPr>
          <w:rFonts w:ascii="Cambria" w:hAnsi="Cambria" w:cs="Cambria"/>
        </w:rPr>
      </w:pPr>
      <w:r>
        <w:rPr>
          <w:rFonts w:ascii="Cambria" w:hAnsi="Cambria" w:cs="Cambria"/>
          <w:b/>
          <w:bCs/>
        </w:rPr>
        <w:t xml:space="preserve">Paper 2 </w:t>
      </w:r>
      <w:r>
        <w:rPr>
          <w:rFonts w:ascii="Cambria" w:hAnsi="Cambria" w:cs="Cambria"/>
        </w:rPr>
        <w:t xml:space="preserve">(Argument paper.  1,000 words.  Final submitted on Moodle by 5pm on </w:t>
      </w:r>
      <w:r w:rsidR="00C21CF8">
        <w:rPr>
          <w:rFonts w:ascii="Cambria" w:hAnsi="Cambria" w:cs="Cambria"/>
        </w:rPr>
        <w:t>Apr. 25</w:t>
      </w:r>
      <w:r>
        <w:rPr>
          <w:rFonts w:ascii="Cambria" w:hAnsi="Cambria" w:cs="Cambria"/>
        </w:rPr>
        <w:t>)</w:t>
      </w:r>
      <w:r w:rsidR="00147F78">
        <w:rPr>
          <w:rFonts w:ascii="Cambria" w:hAnsi="Cambria" w:cs="Cambria"/>
        </w:rPr>
        <w:t>.</w:t>
      </w:r>
    </w:p>
    <w:p w14:paraId="49BBF87F" w14:textId="77777777" w:rsidR="005B0A21" w:rsidRDefault="005B0A21" w:rsidP="005B0A21">
      <w:pPr>
        <w:widowControl w:val="0"/>
        <w:autoSpaceDE w:val="0"/>
        <w:autoSpaceDN w:val="0"/>
        <w:adjustRightInd w:val="0"/>
        <w:rPr>
          <w:rFonts w:ascii="Cambria" w:hAnsi="Cambria" w:cs="Cambria"/>
        </w:rPr>
      </w:pPr>
    </w:p>
    <w:p w14:paraId="7527A5B9" w14:textId="77777777" w:rsidR="005B0A21" w:rsidRDefault="005B0A21" w:rsidP="005B0A21">
      <w:pPr>
        <w:widowControl w:val="0"/>
        <w:autoSpaceDE w:val="0"/>
        <w:autoSpaceDN w:val="0"/>
        <w:adjustRightInd w:val="0"/>
        <w:rPr>
          <w:rFonts w:ascii="Cambria" w:hAnsi="Cambria" w:cs="Cambria"/>
        </w:rPr>
      </w:pPr>
      <w:r>
        <w:rPr>
          <w:rFonts w:ascii="Cambria" w:hAnsi="Cambria" w:cs="Cambria"/>
          <w:i/>
        </w:rPr>
        <w:t xml:space="preserve">Writing Prompt: </w:t>
      </w:r>
      <w:r>
        <w:rPr>
          <w:rFonts w:ascii="Cambria" w:hAnsi="Cambria" w:cs="Cambria"/>
        </w:rPr>
        <w:t xml:space="preserve">Construct a </w:t>
      </w:r>
      <w:proofErr w:type="spellStart"/>
      <w:r>
        <w:rPr>
          <w:rFonts w:ascii="Cambria" w:hAnsi="Cambria" w:cs="Cambria"/>
        </w:rPr>
        <w:t>Barthian</w:t>
      </w:r>
      <w:proofErr w:type="spellEnd"/>
      <w:r>
        <w:rPr>
          <w:rFonts w:ascii="Cambria" w:hAnsi="Cambria" w:cs="Cambria"/>
        </w:rPr>
        <w:t xml:space="preserve"> critique of John Hick’s idea of religious pluralism.  In the course of your essay, you should concisely summarize Karl Barth’s and John Hick’s arguments concerning religious pluralism.  You should then develop a critique of John Hick based on Karl Barth’s argument.  Be sure to identify the precise elements of Hick’s argument to which Barth would object. </w:t>
      </w:r>
    </w:p>
    <w:p w14:paraId="5D21D46A" w14:textId="77777777" w:rsidR="005B0A21" w:rsidRDefault="005B0A21" w:rsidP="005B0A21">
      <w:pPr>
        <w:widowControl w:val="0"/>
        <w:autoSpaceDE w:val="0"/>
        <w:autoSpaceDN w:val="0"/>
        <w:adjustRightInd w:val="0"/>
        <w:rPr>
          <w:rFonts w:ascii="Cambria" w:hAnsi="Cambria" w:cs="Cambria"/>
        </w:rPr>
      </w:pPr>
    </w:p>
    <w:p w14:paraId="7F8FA821" w14:textId="165A68A8" w:rsidR="008C27DD" w:rsidRDefault="005B0A21" w:rsidP="0080532F">
      <w:pPr>
        <w:widowControl w:val="0"/>
        <w:autoSpaceDE w:val="0"/>
        <w:autoSpaceDN w:val="0"/>
        <w:adjustRightInd w:val="0"/>
        <w:rPr>
          <w:rFonts w:ascii="Cambria" w:hAnsi="Cambria" w:cs="Cambria"/>
        </w:rPr>
      </w:pPr>
      <w:r>
        <w:rPr>
          <w:rFonts w:ascii="Cambria" w:hAnsi="Cambria" w:cs="Cambria"/>
        </w:rPr>
        <w:t>NOTE: It is your responsibility to make sure that your paper</w:t>
      </w:r>
      <w:r w:rsidR="00147F78">
        <w:rPr>
          <w:rFonts w:ascii="Cambria" w:hAnsi="Cambria" w:cs="Cambria"/>
        </w:rPr>
        <w:t>s</w:t>
      </w:r>
      <w:r>
        <w:rPr>
          <w:rFonts w:ascii="Cambria" w:hAnsi="Cambria" w:cs="Cambria"/>
        </w:rPr>
        <w:t xml:space="preserve"> </w:t>
      </w:r>
      <w:r w:rsidR="00147F78">
        <w:rPr>
          <w:rFonts w:ascii="Cambria" w:hAnsi="Cambria" w:cs="Cambria"/>
        </w:rPr>
        <w:t>are submitted</w:t>
      </w:r>
      <w:r>
        <w:rPr>
          <w:rFonts w:ascii="Cambria" w:hAnsi="Cambria" w:cs="Cambria"/>
        </w:rPr>
        <w:t xml:space="preserve"> on time.  No extensions will be given for computer malfunction. </w:t>
      </w:r>
    </w:p>
    <w:p w14:paraId="3C27A73F" w14:textId="77777777" w:rsidR="005B0A21" w:rsidRDefault="005B0A21" w:rsidP="0080532F">
      <w:pPr>
        <w:widowControl w:val="0"/>
        <w:autoSpaceDE w:val="0"/>
        <w:autoSpaceDN w:val="0"/>
        <w:adjustRightInd w:val="0"/>
        <w:rPr>
          <w:rFonts w:ascii="Cambria" w:hAnsi="Cambria" w:cs="Cambria"/>
        </w:rPr>
      </w:pPr>
    </w:p>
    <w:p w14:paraId="2022E9B5" w14:textId="253D0D43" w:rsidR="008C27DD" w:rsidRPr="00D53636" w:rsidRDefault="00147F78" w:rsidP="0080532F">
      <w:pPr>
        <w:widowControl w:val="0"/>
        <w:autoSpaceDE w:val="0"/>
        <w:autoSpaceDN w:val="0"/>
        <w:adjustRightInd w:val="0"/>
        <w:rPr>
          <w:rFonts w:ascii="Cambria" w:hAnsi="Cambria" w:cs="Cambria"/>
          <w:bCs/>
          <w:u w:val="single"/>
        </w:rPr>
      </w:pPr>
      <w:r>
        <w:rPr>
          <w:rFonts w:ascii="Cambria" w:hAnsi="Cambria" w:cs="Cambria"/>
        </w:rPr>
        <w:t>4</w:t>
      </w:r>
      <w:r w:rsidR="00CE78F9">
        <w:rPr>
          <w:rFonts w:ascii="Cambria" w:hAnsi="Cambria" w:cs="Cambria"/>
        </w:rPr>
        <w:t xml:space="preserve">) </w:t>
      </w:r>
      <w:r w:rsidR="008C27DD" w:rsidRPr="006F03DA">
        <w:rPr>
          <w:rFonts w:ascii="Cambria" w:hAnsi="Cambria" w:cs="Cambria"/>
          <w:b/>
          <w:bCs/>
        </w:rPr>
        <w:t>Exams</w:t>
      </w:r>
      <w:r w:rsidR="006165AA">
        <w:rPr>
          <w:rFonts w:ascii="Cambria" w:hAnsi="Cambria" w:cs="Cambria"/>
          <w:b/>
          <w:bCs/>
        </w:rPr>
        <w:t xml:space="preserve">  (50</w:t>
      </w:r>
      <w:r w:rsidR="008C27DD">
        <w:rPr>
          <w:rFonts w:ascii="Cambria" w:hAnsi="Cambria" w:cs="Cambria"/>
          <w:b/>
          <w:bCs/>
        </w:rPr>
        <w:t xml:space="preserve">%) </w:t>
      </w:r>
      <w:r w:rsidR="00820722">
        <w:rPr>
          <w:rFonts w:ascii="Cambria" w:hAnsi="Cambria" w:cs="Cambria"/>
          <w:bCs/>
        </w:rPr>
        <w:t>(Sept. 16</w:t>
      </w:r>
      <w:r w:rsidR="008C27DD">
        <w:rPr>
          <w:rFonts w:ascii="Cambria" w:hAnsi="Cambria" w:cs="Cambria"/>
          <w:bCs/>
        </w:rPr>
        <w:t xml:space="preserve">, </w:t>
      </w:r>
      <w:r w:rsidR="00820722">
        <w:rPr>
          <w:rFonts w:ascii="Cambria" w:hAnsi="Cambria" w:cs="Cambria"/>
          <w:bCs/>
        </w:rPr>
        <w:t>Oct. 11</w:t>
      </w:r>
      <w:r w:rsidR="008C27DD">
        <w:rPr>
          <w:rFonts w:ascii="Cambria" w:hAnsi="Cambria" w:cs="Cambria"/>
          <w:bCs/>
        </w:rPr>
        <w:t xml:space="preserve"> and </w:t>
      </w:r>
      <w:r w:rsidR="00820722">
        <w:rPr>
          <w:rFonts w:ascii="Cambria" w:hAnsi="Cambria" w:cs="Cambria"/>
          <w:bCs/>
        </w:rPr>
        <w:t>Nov</w:t>
      </w:r>
      <w:r w:rsidR="00492551">
        <w:rPr>
          <w:rFonts w:ascii="Cambria" w:hAnsi="Cambria" w:cs="Cambria"/>
          <w:bCs/>
        </w:rPr>
        <w:t>.</w:t>
      </w:r>
      <w:r w:rsidR="00820722">
        <w:rPr>
          <w:rFonts w:ascii="Cambria" w:hAnsi="Cambria" w:cs="Cambria"/>
          <w:bCs/>
        </w:rPr>
        <w:t xml:space="preserve"> 25</w:t>
      </w:r>
      <w:r w:rsidR="00492551">
        <w:rPr>
          <w:rFonts w:ascii="Cambria" w:hAnsi="Cambria" w:cs="Cambria"/>
          <w:bCs/>
        </w:rPr>
        <w:t>)</w:t>
      </w:r>
      <w:r w:rsidR="008C27DD">
        <w:rPr>
          <w:rFonts w:ascii="Cambria" w:hAnsi="Cambria" w:cs="Cambria"/>
          <w:bCs/>
        </w:rPr>
        <w:t xml:space="preserve">  Each exam will cover the lectures and reading assignments that precede it.  Your </w:t>
      </w:r>
      <w:r w:rsidR="006165AA">
        <w:rPr>
          <w:rFonts w:ascii="Cambria" w:hAnsi="Cambria" w:cs="Cambria"/>
          <w:bCs/>
        </w:rPr>
        <w:t>best</w:t>
      </w:r>
      <w:r w:rsidR="008C27DD">
        <w:rPr>
          <w:rFonts w:ascii="Cambria" w:hAnsi="Cambria" w:cs="Cambria"/>
          <w:bCs/>
        </w:rPr>
        <w:t xml:space="preserve"> exam will count </w:t>
      </w:r>
      <w:r w:rsidR="006165AA">
        <w:rPr>
          <w:rFonts w:ascii="Cambria" w:hAnsi="Cambria" w:cs="Cambria"/>
          <w:bCs/>
        </w:rPr>
        <w:t xml:space="preserve">for 20% of your course </w:t>
      </w:r>
      <w:proofErr w:type="gramStart"/>
      <w:r w:rsidR="006165AA">
        <w:rPr>
          <w:rFonts w:ascii="Cambria" w:hAnsi="Cambria" w:cs="Cambria"/>
          <w:bCs/>
        </w:rPr>
        <w:t xml:space="preserve">grade </w:t>
      </w:r>
      <w:r w:rsidR="008C27DD">
        <w:rPr>
          <w:rFonts w:ascii="Cambria" w:hAnsi="Cambria" w:cs="Cambria"/>
          <w:bCs/>
        </w:rPr>
        <w:t>.</w:t>
      </w:r>
      <w:proofErr w:type="gramEnd"/>
      <w:r w:rsidR="008C27DD">
        <w:rPr>
          <w:rFonts w:ascii="Cambria" w:hAnsi="Cambria" w:cs="Cambria"/>
          <w:bCs/>
        </w:rPr>
        <w:t xml:space="preserve">  Your </w:t>
      </w:r>
      <w:r w:rsidR="006165AA">
        <w:rPr>
          <w:rFonts w:ascii="Cambria" w:hAnsi="Cambria" w:cs="Cambria"/>
          <w:bCs/>
        </w:rPr>
        <w:t>other two exams will count 15% each</w:t>
      </w:r>
      <w:r w:rsidR="008C27DD">
        <w:rPr>
          <w:rFonts w:ascii="Cambria" w:hAnsi="Cambria" w:cs="Cambria"/>
          <w:bCs/>
        </w:rPr>
        <w:t>.</w:t>
      </w:r>
      <w:r w:rsidR="00D53636">
        <w:rPr>
          <w:rFonts w:ascii="Cambria" w:hAnsi="Cambria" w:cs="Cambria"/>
          <w:bCs/>
        </w:rPr>
        <w:t xml:space="preserve">  </w:t>
      </w:r>
      <w:r w:rsidR="00D53636" w:rsidRPr="00D53636">
        <w:rPr>
          <w:rFonts w:ascii="Cambria" w:hAnsi="Cambria" w:cs="Cambria"/>
          <w:bCs/>
          <w:u w:val="single"/>
        </w:rPr>
        <w:t>Please remember to bring your own blue book to the exam.  They are available at the MERC.</w:t>
      </w:r>
    </w:p>
    <w:p w14:paraId="766C960C" w14:textId="77777777" w:rsidR="008C27DD" w:rsidRDefault="008C27DD" w:rsidP="0080532F">
      <w:pPr>
        <w:widowControl w:val="0"/>
        <w:autoSpaceDE w:val="0"/>
        <w:autoSpaceDN w:val="0"/>
        <w:adjustRightInd w:val="0"/>
        <w:rPr>
          <w:rFonts w:ascii="Cambria" w:hAnsi="Cambria" w:cs="Cambria"/>
        </w:rPr>
      </w:pPr>
    </w:p>
    <w:p w14:paraId="14463A25" w14:textId="4FA0ED93" w:rsidR="008C27DD" w:rsidRDefault="001317CA" w:rsidP="0080532F">
      <w:pPr>
        <w:widowControl w:val="0"/>
        <w:autoSpaceDE w:val="0"/>
        <w:autoSpaceDN w:val="0"/>
        <w:adjustRightInd w:val="0"/>
        <w:rPr>
          <w:rFonts w:ascii="Cambria" w:hAnsi="Cambria" w:cs="Cambria"/>
        </w:rPr>
      </w:pPr>
      <w:r>
        <w:rPr>
          <w:rFonts w:ascii="Cambria" w:hAnsi="Cambria" w:cs="Cambria"/>
        </w:rPr>
        <w:t>5</w:t>
      </w:r>
      <w:r w:rsidR="00CE78F9">
        <w:rPr>
          <w:rFonts w:ascii="Cambria" w:hAnsi="Cambria" w:cs="Cambria"/>
        </w:rPr>
        <w:t xml:space="preserve">) </w:t>
      </w:r>
      <w:r w:rsidR="008C27DD">
        <w:rPr>
          <w:rFonts w:ascii="Cambria" w:hAnsi="Cambria" w:cs="Cambria"/>
          <w:b/>
          <w:bCs/>
        </w:rPr>
        <w:t xml:space="preserve">Final Exam (25%) </w:t>
      </w:r>
      <w:r w:rsidR="008C27DD">
        <w:rPr>
          <w:rFonts w:ascii="Cambria" w:hAnsi="Cambria" w:cs="Cambria"/>
          <w:bCs/>
        </w:rPr>
        <w:t>(</w:t>
      </w:r>
      <w:proofErr w:type="gramStart"/>
      <w:r w:rsidR="008C27DD">
        <w:rPr>
          <w:rFonts w:ascii="Cambria" w:hAnsi="Cambria" w:cs="Cambria"/>
          <w:bCs/>
        </w:rPr>
        <w:t>exam</w:t>
      </w:r>
      <w:proofErr w:type="gramEnd"/>
      <w:r w:rsidR="008C27DD">
        <w:rPr>
          <w:rFonts w:ascii="Cambria" w:hAnsi="Cambria" w:cs="Cambria"/>
          <w:bCs/>
        </w:rPr>
        <w:t xml:space="preserve"> schedule TBA).  </w:t>
      </w:r>
      <w:r w:rsidR="008C27DD">
        <w:rPr>
          <w:rFonts w:ascii="Cambria" w:hAnsi="Cambria" w:cs="Cambria"/>
        </w:rPr>
        <w:t xml:space="preserve">The final exam will be cumulative and comprehensive. To do well you will need to have a thorough grasp of all the material that we have covered during the semester.  </w:t>
      </w:r>
    </w:p>
    <w:p w14:paraId="045145C6" w14:textId="77777777" w:rsidR="001317CA" w:rsidRDefault="001317CA" w:rsidP="0080532F">
      <w:pPr>
        <w:widowControl w:val="0"/>
        <w:autoSpaceDE w:val="0"/>
        <w:autoSpaceDN w:val="0"/>
        <w:adjustRightInd w:val="0"/>
        <w:rPr>
          <w:rFonts w:ascii="Cambria" w:hAnsi="Cambria" w:cs="Cambria"/>
          <w:b/>
          <w:bCs/>
          <w:sz w:val="23"/>
          <w:szCs w:val="23"/>
        </w:rPr>
      </w:pPr>
    </w:p>
    <w:p w14:paraId="222E58BD" w14:textId="7C89F8DB" w:rsidR="008C27DD" w:rsidRPr="00AF5243" w:rsidRDefault="001317CA" w:rsidP="0080532F">
      <w:pPr>
        <w:widowControl w:val="0"/>
        <w:autoSpaceDE w:val="0"/>
        <w:autoSpaceDN w:val="0"/>
        <w:adjustRightInd w:val="0"/>
        <w:rPr>
          <w:rFonts w:ascii="Cambria" w:hAnsi="Cambria" w:cs="Cambria"/>
          <w:bCs/>
          <w:sz w:val="23"/>
          <w:szCs w:val="23"/>
        </w:rPr>
      </w:pPr>
      <w:r w:rsidRPr="00AF5243">
        <w:rPr>
          <w:rFonts w:ascii="Cambria" w:hAnsi="Cambria" w:cs="Cambria"/>
          <w:bCs/>
          <w:sz w:val="23"/>
          <w:szCs w:val="23"/>
        </w:rPr>
        <w:t>6)</w:t>
      </w:r>
      <w:r>
        <w:rPr>
          <w:rFonts w:ascii="Cambria" w:hAnsi="Cambria" w:cs="Cambria"/>
          <w:b/>
          <w:bCs/>
          <w:sz w:val="23"/>
          <w:szCs w:val="23"/>
        </w:rPr>
        <w:t xml:space="preserve"> </w:t>
      </w:r>
      <w:r w:rsidR="00AF5243">
        <w:rPr>
          <w:rFonts w:ascii="Cambria" w:hAnsi="Cambria" w:cs="Cambria"/>
          <w:b/>
          <w:bCs/>
          <w:sz w:val="23"/>
          <w:szCs w:val="23"/>
        </w:rPr>
        <w:t xml:space="preserve">SI Review Sessions (EXTRA CREDIT!): </w:t>
      </w:r>
      <w:r w:rsidR="00AF5243">
        <w:rPr>
          <w:rFonts w:ascii="Cambria" w:hAnsi="Cambria" w:cs="Cambria"/>
          <w:bCs/>
          <w:sz w:val="23"/>
          <w:szCs w:val="23"/>
        </w:rPr>
        <w:t>If you attend every review session leading up to an exam, you will receive 3 points extra credit on that exam.</w:t>
      </w:r>
    </w:p>
    <w:p w14:paraId="390F7C7E" w14:textId="77777777" w:rsidR="0021052F" w:rsidRDefault="0021052F" w:rsidP="0080532F">
      <w:pPr>
        <w:widowControl w:val="0"/>
        <w:autoSpaceDE w:val="0"/>
        <w:autoSpaceDN w:val="0"/>
        <w:adjustRightInd w:val="0"/>
        <w:rPr>
          <w:rFonts w:ascii="Cambria" w:hAnsi="Cambria" w:cs="Cambria"/>
          <w:b/>
          <w:bCs/>
          <w:sz w:val="23"/>
          <w:szCs w:val="23"/>
        </w:rPr>
      </w:pPr>
    </w:p>
    <w:p w14:paraId="670F08A0" w14:textId="62F04834" w:rsidR="008C27DD" w:rsidRPr="008C27DD" w:rsidRDefault="008C27DD" w:rsidP="0080532F">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492551">
        <w:rPr>
          <w:rFonts w:ascii="Cambria" w:hAnsi="Cambria" w:cs="Cambria"/>
          <w:b/>
          <w:bCs/>
          <w:sz w:val="23"/>
          <w:szCs w:val="23"/>
        </w:rPr>
        <w:t>:</w:t>
      </w:r>
    </w:p>
    <w:p w14:paraId="6DF9BB01" w14:textId="77777777" w:rsidR="008C27DD" w:rsidRDefault="008C27DD" w:rsidP="00492551">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690469" w14:paraId="45005942" w14:textId="77777777" w:rsidTr="00690469">
        <w:trPr>
          <w:trHeight w:val="350"/>
        </w:trPr>
        <w:tc>
          <w:tcPr>
            <w:tcW w:w="2059" w:type="dxa"/>
          </w:tcPr>
          <w:p w14:paraId="6EE59678"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8CA7645" w14:textId="77777777" w:rsidR="00690469" w:rsidRDefault="00690469" w:rsidP="00690469">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0A283EDD" w14:textId="77777777" w:rsidR="00690469" w:rsidRPr="00585556" w:rsidRDefault="00690469" w:rsidP="00690469">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690469" w14:paraId="3F5C3D47" w14:textId="77777777" w:rsidTr="00690469">
        <w:trPr>
          <w:trHeight w:val="632"/>
        </w:trPr>
        <w:tc>
          <w:tcPr>
            <w:tcW w:w="2059" w:type="dxa"/>
          </w:tcPr>
          <w:p w14:paraId="396D22E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AE1B1CB" w14:textId="22D82820" w:rsidR="00690469" w:rsidRDefault="00690469" w:rsidP="008C27DD">
            <w:pPr>
              <w:widowControl w:val="0"/>
              <w:autoSpaceDE w:val="0"/>
              <w:autoSpaceDN w:val="0"/>
              <w:adjustRightInd w:val="0"/>
              <w:rPr>
                <w:rFonts w:ascii="Cambria" w:hAnsi="Cambria" w:cs="Cambria"/>
                <w:sz w:val="23"/>
                <w:szCs w:val="23"/>
              </w:rPr>
            </w:pPr>
            <w:r>
              <w:rPr>
                <w:rFonts w:ascii="Cambria" w:hAnsi="Cambria" w:cs="Cambria"/>
                <w:sz w:val="23"/>
                <w:szCs w:val="23"/>
              </w:rPr>
              <w:t>9</w:t>
            </w:r>
            <w:r w:rsidR="008C27DD">
              <w:rPr>
                <w:rFonts w:ascii="Cambria" w:hAnsi="Cambria" w:cs="Cambria"/>
                <w:sz w:val="23"/>
                <w:szCs w:val="23"/>
              </w:rPr>
              <w:t>4</w:t>
            </w:r>
          </w:p>
        </w:tc>
        <w:tc>
          <w:tcPr>
            <w:tcW w:w="4230" w:type="dxa"/>
          </w:tcPr>
          <w:p w14:paraId="2F6E8E7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690469" w14:paraId="245B7205" w14:textId="77777777" w:rsidTr="00690469">
        <w:trPr>
          <w:trHeight w:val="632"/>
        </w:trPr>
        <w:tc>
          <w:tcPr>
            <w:tcW w:w="2059" w:type="dxa"/>
          </w:tcPr>
          <w:p w14:paraId="50A7A2A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4A180D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17C60FDE"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690469" w14:paraId="6CDE09C5" w14:textId="77777777" w:rsidTr="00690469">
        <w:trPr>
          <w:trHeight w:val="632"/>
        </w:trPr>
        <w:tc>
          <w:tcPr>
            <w:tcW w:w="2059" w:type="dxa"/>
          </w:tcPr>
          <w:p w14:paraId="6331F066"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0DE056F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727425E0"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690469" w14:paraId="3F01730B" w14:textId="77777777" w:rsidTr="00690469">
        <w:trPr>
          <w:trHeight w:val="233"/>
        </w:trPr>
        <w:tc>
          <w:tcPr>
            <w:tcW w:w="2059" w:type="dxa"/>
          </w:tcPr>
          <w:p w14:paraId="1D29AD1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E26C86" w14:textId="5653B646"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236A45B8"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7245DD52" w14:textId="77777777" w:rsidTr="00690469">
        <w:trPr>
          <w:trHeight w:val="215"/>
        </w:trPr>
        <w:tc>
          <w:tcPr>
            <w:tcW w:w="2059" w:type="dxa"/>
          </w:tcPr>
          <w:p w14:paraId="35A7469C"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D4CB1CD"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324DEB3A"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19276295" w14:textId="77777777" w:rsidTr="00690469">
        <w:trPr>
          <w:trHeight w:val="632"/>
        </w:trPr>
        <w:tc>
          <w:tcPr>
            <w:tcW w:w="2059" w:type="dxa"/>
          </w:tcPr>
          <w:p w14:paraId="7D48770A"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00BBC5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3D44F2E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690469" w14:paraId="13F96D25" w14:textId="77777777" w:rsidTr="00690469">
        <w:trPr>
          <w:trHeight w:val="296"/>
        </w:trPr>
        <w:tc>
          <w:tcPr>
            <w:tcW w:w="2059" w:type="dxa"/>
          </w:tcPr>
          <w:p w14:paraId="16FDBFBB"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FB114FE" w14:textId="4BDDE3D8" w:rsidR="00690469" w:rsidRDefault="008C27DD" w:rsidP="008C27DD">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677F269E"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00BACF36" w14:textId="77777777" w:rsidTr="00690469">
        <w:trPr>
          <w:trHeight w:val="269"/>
        </w:trPr>
        <w:tc>
          <w:tcPr>
            <w:tcW w:w="2059" w:type="dxa"/>
          </w:tcPr>
          <w:p w14:paraId="62DCCD9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BC775E4"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3E027E79" w14:textId="77777777" w:rsidR="00690469" w:rsidRDefault="00690469" w:rsidP="00690469">
            <w:pPr>
              <w:widowControl w:val="0"/>
              <w:autoSpaceDE w:val="0"/>
              <w:autoSpaceDN w:val="0"/>
              <w:adjustRightInd w:val="0"/>
              <w:rPr>
                <w:rFonts w:ascii="Cambria" w:hAnsi="Cambria" w:cs="Cambria"/>
                <w:sz w:val="23"/>
                <w:szCs w:val="23"/>
              </w:rPr>
            </w:pPr>
          </w:p>
        </w:tc>
      </w:tr>
      <w:tr w:rsidR="00690469" w14:paraId="40756D8E" w14:textId="77777777" w:rsidTr="00690469">
        <w:trPr>
          <w:trHeight w:val="632"/>
        </w:trPr>
        <w:tc>
          <w:tcPr>
            <w:tcW w:w="2059" w:type="dxa"/>
          </w:tcPr>
          <w:p w14:paraId="19AC09A2"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7FA5C79"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A8461"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690469" w14:paraId="0728B499" w14:textId="77777777" w:rsidTr="00690469">
        <w:trPr>
          <w:trHeight w:val="632"/>
        </w:trPr>
        <w:tc>
          <w:tcPr>
            <w:tcW w:w="2059" w:type="dxa"/>
          </w:tcPr>
          <w:p w14:paraId="73F8C523"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9AFC6C7"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57698BE5" w14:textId="77777777" w:rsidR="00690469" w:rsidRDefault="00690469" w:rsidP="00690469">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064E6216" w14:textId="541CEAE2" w:rsidR="008C27DD" w:rsidRPr="00AF5243" w:rsidRDefault="00655133" w:rsidP="00AF5243">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815986C" w14:textId="77777777" w:rsidR="008C27DD" w:rsidRDefault="008C27DD" w:rsidP="003764E4">
      <w:pPr>
        <w:widowControl w:val="0"/>
        <w:autoSpaceDE w:val="0"/>
        <w:autoSpaceDN w:val="0"/>
        <w:adjustRightInd w:val="0"/>
        <w:rPr>
          <w:rFonts w:ascii="Cambria" w:hAnsi="Cambria" w:cs="Cambria"/>
        </w:rPr>
      </w:pPr>
    </w:p>
    <w:p w14:paraId="47465085" w14:textId="77777777" w:rsidR="00492551" w:rsidRDefault="008C27DD" w:rsidP="003764E4">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59F32CBF" w14:textId="6F8BD827" w:rsidR="003764E4" w:rsidRDefault="003764E4" w:rsidP="003764E4">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w:t>
      </w:r>
      <w:r w:rsidR="00C35D54">
        <w:rPr>
          <w:rFonts w:ascii="Cambria" w:hAnsi="Cambria" w:cs="Cambria"/>
        </w:rPr>
        <w:t xml:space="preserve"> </w:t>
      </w:r>
      <w:r>
        <w:rPr>
          <w:rFonts w:ascii="Cambria" w:hAnsi="Cambria" w:cs="Cambria"/>
        </w:rPr>
        <w:t>reliability that will help your professors to write good reference letters for jobs or programs of</w:t>
      </w:r>
      <w:r w:rsidR="00C35D54">
        <w:rPr>
          <w:rFonts w:ascii="Cambria" w:hAnsi="Cambria" w:cs="Cambria"/>
        </w:rPr>
        <w:t xml:space="preserve"> </w:t>
      </w:r>
      <w:r>
        <w:rPr>
          <w:rFonts w:ascii="Cambria" w:hAnsi="Cambria" w:cs="Cambria"/>
        </w:rPr>
        <w:t xml:space="preserve">graduate study. </w:t>
      </w:r>
      <w:r w:rsidR="00986A59">
        <w:rPr>
          <w:rFonts w:ascii="Cambria" w:hAnsi="Cambria" w:cs="Cambria"/>
        </w:rPr>
        <w:t xml:space="preserve"> </w:t>
      </w:r>
      <w:r>
        <w:rPr>
          <w:rFonts w:ascii="Cambria" w:hAnsi="Cambria" w:cs="Cambria"/>
        </w:rPr>
        <w:t>I value faithful attendance highly, as an indication of your commitment to the</w:t>
      </w:r>
      <w:r w:rsidR="00C35D54">
        <w:rPr>
          <w:rFonts w:ascii="Cambria" w:hAnsi="Cambria" w:cs="Cambria"/>
        </w:rPr>
        <w:t xml:space="preserve"> </w:t>
      </w:r>
      <w:r>
        <w:rPr>
          <w:rFonts w:ascii="Cambria" w:hAnsi="Cambria" w:cs="Cambria"/>
        </w:rPr>
        <w:t>course goals.</w:t>
      </w:r>
    </w:p>
    <w:p w14:paraId="610878AC" w14:textId="77777777" w:rsidR="00C35D54" w:rsidRDefault="00C35D54" w:rsidP="0080532F">
      <w:pPr>
        <w:widowControl w:val="0"/>
        <w:autoSpaceDE w:val="0"/>
        <w:autoSpaceDN w:val="0"/>
        <w:adjustRightInd w:val="0"/>
        <w:spacing w:line="120" w:lineRule="auto"/>
        <w:rPr>
          <w:rFonts w:ascii="Cambria" w:hAnsi="Cambria" w:cs="Cambria"/>
        </w:rPr>
      </w:pPr>
    </w:p>
    <w:p w14:paraId="1D0A3DCC" w14:textId="33905646" w:rsidR="003764E4" w:rsidRDefault="003764E4" w:rsidP="003764E4">
      <w:pPr>
        <w:widowControl w:val="0"/>
        <w:autoSpaceDE w:val="0"/>
        <w:autoSpaceDN w:val="0"/>
        <w:adjustRightInd w:val="0"/>
        <w:rPr>
          <w:rFonts w:ascii="Cambria" w:hAnsi="Cambria" w:cs="Cambria"/>
        </w:rPr>
      </w:pPr>
      <w:r>
        <w:rPr>
          <w:rFonts w:ascii="Cambria" w:hAnsi="Cambria" w:cs="Cambria"/>
        </w:rPr>
        <w:t xml:space="preserve">You are allowed </w:t>
      </w:r>
      <w:r w:rsidR="00147F78">
        <w:rPr>
          <w:rFonts w:ascii="Cambria" w:hAnsi="Cambria" w:cs="Cambria"/>
        </w:rPr>
        <w:t>THREE</w:t>
      </w:r>
      <w:r w:rsidR="00D334D7">
        <w:rPr>
          <w:rFonts w:ascii="Cambria" w:hAnsi="Cambria" w:cs="Cambria"/>
        </w:rPr>
        <w:t xml:space="preserve"> </w:t>
      </w:r>
      <w:r w:rsidR="007A7297">
        <w:rPr>
          <w:rFonts w:ascii="Cambria" w:hAnsi="Cambria" w:cs="Cambria"/>
        </w:rPr>
        <w:t xml:space="preserve">excused </w:t>
      </w:r>
      <w:r w:rsidR="00D334D7">
        <w:rPr>
          <w:rFonts w:ascii="Cambria" w:hAnsi="Cambria" w:cs="Cambria"/>
        </w:rPr>
        <w:t>absence</w:t>
      </w:r>
      <w:r w:rsidR="007A7297">
        <w:rPr>
          <w:rFonts w:ascii="Cambria" w:hAnsi="Cambria" w:cs="Cambria"/>
        </w:rPr>
        <w:t>s.</w:t>
      </w:r>
      <w:r>
        <w:rPr>
          <w:rFonts w:ascii="Cambria" w:hAnsi="Cambria" w:cs="Cambria"/>
        </w:rPr>
        <w:t xml:space="preserve"> </w:t>
      </w:r>
      <w:r w:rsidR="00986A59">
        <w:rPr>
          <w:rFonts w:ascii="Cambria" w:hAnsi="Cambria" w:cs="Cambria"/>
        </w:rPr>
        <w:t xml:space="preserve"> </w:t>
      </w:r>
      <w:r>
        <w:rPr>
          <w:rFonts w:ascii="Cambria" w:hAnsi="Cambria" w:cs="Cambria"/>
        </w:rPr>
        <w:t>You may request that an absence be excused for an</w:t>
      </w:r>
      <w:r w:rsidR="00C35D54">
        <w:rPr>
          <w:rFonts w:ascii="Cambria" w:hAnsi="Cambria" w:cs="Cambria"/>
        </w:rPr>
        <w:t xml:space="preserve"> </w:t>
      </w:r>
      <w:r>
        <w:rPr>
          <w:rFonts w:ascii="Cambria" w:hAnsi="Cambria" w:cs="Cambria"/>
        </w:rPr>
        <w:t>appropriate reason such as sickness, a medical appointment, athletic competition, dangerous driving</w:t>
      </w:r>
      <w:r w:rsidR="00C35D54">
        <w:rPr>
          <w:rFonts w:ascii="Cambria" w:hAnsi="Cambria" w:cs="Cambria"/>
        </w:rPr>
        <w:t xml:space="preserve"> </w:t>
      </w:r>
      <w:r>
        <w:rPr>
          <w:rFonts w:ascii="Cambria" w:hAnsi="Cambria" w:cs="Cambria"/>
        </w:rPr>
        <w:t xml:space="preserve">conditions, etc. </w:t>
      </w:r>
      <w:r w:rsidR="00986A59">
        <w:rPr>
          <w:rFonts w:ascii="Cambria" w:hAnsi="Cambria" w:cs="Cambria"/>
        </w:rPr>
        <w:t xml:space="preserve"> </w:t>
      </w:r>
      <w:r>
        <w:rPr>
          <w:rFonts w:ascii="Cambria" w:hAnsi="Cambria" w:cs="Cambria"/>
        </w:rPr>
        <w:t>An excused absence is based on an email request from you (</w:t>
      </w:r>
      <w:r w:rsidRPr="007A7297">
        <w:rPr>
          <w:rFonts w:ascii="Cambria" w:hAnsi="Cambria" w:cs="Cambria"/>
          <w:b/>
        </w:rPr>
        <w:t>not</w:t>
      </w:r>
      <w:r>
        <w:rPr>
          <w:rFonts w:ascii="Cambria" w:hAnsi="Cambria" w:cs="Cambria"/>
        </w:rPr>
        <w:t xml:space="preserve"> on a note from a</w:t>
      </w:r>
      <w:r w:rsidR="00C35D54">
        <w:rPr>
          <w:rFonts w:ascii="Cambria" w:hAnsi="Cambria" w:cs="Cambria"/>
        </w:rPr>
        <w:t xml:space="preserve"> </w:t>
      </w:r>
      <w:r>
        <w:rPr>
          <w:rFonts w:ascii="Cambria" w:hAnsi="Cambria" w:cs="Cambria"/>
        </w:rPr>
        <w:t xml:space="preserve">nurse, a list from a coach, or your telling me why you missed class). </w:t>
      </w:r>
      <w:r w:rsidR="00986A59">
        <w:rPr>
          <w:rFonts w:ascii="Cambria" w:hAnsi="Cambria" w:cs="Cambria"/>
        </w:rPr>
        <w:t xml:space="preserve"> </w:t>
      </w:r>
      <w:r>
        <w:rPr>
          <w:rFonts w:ascii="Cambria" w:hAnsi="Cambria" w:cs="Cambria"/>
          <w:b/>
          <w:bCs/>
        </w:rPr>
        <w:t>Before or right after any</w:t>
      </w:r>
      <w:r w:rsidR="00C35D54">
        <w:rPr>
          <w:rFonts w:ascii="Cambria" w:hAnsi="Cambria" w:cs="Cambria"/>
        </w:rPr>
        <w:t xml:space="preserve"> </w:t>
      </w:r>
      <w:r>
        <w:rPr>
          <w:rFonts w:ascii="Cambria" w:hAnsi="Cambria" w:cs="Cambria"/>
          <w:b/>
          <w:bCs/>
        </w:rPr>
        <w:t>absence, please email me, giving the date and the reason that you missed class, if you want me</w:t>
      </w:r>
      <w:r w:rsidR="00C35D54">
        <w:rPr>
          <w:rFonts w:ascii="Cambria" w:hAnsi="Cambria" w:cs="Cambria"/>
        </w:rPr>
        <w:t xml:space="preserve"> </w:t>
      </w:r>
      <w:r>
        <w:rPr>
          <w:rFonts w:ascii="Cambria" w:hAnsi="Cambria" w:cs="Cambria"/>
          <w:b/>
          <w:bCs/>
        </w:rPr>
        <w:t>to consider excusing the absence.</w:t>
      </w:r>
      <w:r w:rsidR="00C35D54">
        <w:rPr>
          <w:rFonts w:ascii="Cambria" w:hAnsi="Cambria" w:cs="Cambria"/>
        </w:rPr>
        <w:t xml:space="preserve"> </w:t>
      </w:r>
      <w:r w:rsidR="00986A59">
        <w:rPr>
          <w:rFonts w:ascii="Cambria" w:hAnsi="Cambria" w:cs="Cambria"/>
        </w:rPr>
        <w:t xml:space="preserve"> </w:t>
      </w:r>
      <w:r w:rsidR="007A7297">
        <w:rPr>
          <w:rFonts w:ascii="Cambria" w:hAnsi="Cambria" w:cs="Cambria"/>
          <w:b/>
          <w:bCs/>
        </w:rPr>
        <w:t>If you do not email me before or soon after your absence, I will assume that it is unexcused</w:t>
      </w:r>
      <w:r w:rsidR="007A7297">
        <w:rPr>
          <w:rFonts w:ascii="Cambria" w:hAnsi="Cambria" w:cs="Cambria"/>
        </w:rPr>
        <w:t xml:space="preserve">.  </w:t>
      </w:r>
      <w:r>
        <w:rPr>
          <w:rFonts w:ascii="Cambria" w:hAnsi="Cambria" w:cs="Cambria"/>
        </w:rPr>
        <w:t>Unexcused absences will reduce your course average by 2 points for each such absence.</w:t>
      </w:r>
    </w:p>
    <w:p w14:paraId="2CF17063" w14:textId="77777777" w:rsidR="00C35D54" w:rsidRDefault="00C35D54" w:rsidP="0080532F">
      <w:pPr>
        <w:widowControl w:val="0"/>
        <w:autoSpaceDE w:val="0"/>
        <w:autoSpaceDN w:val="0"/>
        <w:adjustRightInd w:val="0"/>
        <w:spacing w:line="120" w:lineRule="auto"/>
        <w:rPr>
          <w:rFonts w:ascii="Cambria" w:hAnsi="Cambria" w:cs="Cambria"/>
          <w:b/>
          <w:bCs/>
        </w:rPr>
      </w:pPr>
    </w:p>
    <w:p w14:paraId="0A5EFE05" w14:textId="0A81F7F7" w:rsidR="00492551" w:rsidRDefault="003764E4" w:rsidP="003764E4">
      <w:pPr>
        <w:widowControl w:val="0"/>
        <w:autoSpaceDE w:val="0"/>
        <w:autoSpaceDN w:val="0"/>
        <w:adjustRightInd w:val="0"/>
        <w:rPr>
          <w:rFonts w:ascii="Cambria" w:hAnsi="Cambria" w:cs="Cambria"/>
          <w:b/>
          <w:bCs/>
        </w:rPr>
      </w:pPr>
      <w:r>
        <w:rPr>
          <w:rFonts w:ascii="Cambria" w:hAnsi="Cambria" w:cs="Cambria"/>
          <w:b/>
          <w:bCs/>
        </w:rPr>
        <w:t>Note:</w:t>
      </w:r>
      <w:r w:rsidR="007A7297">
        <w:rPr>
          <w:rFonts w:ascii="Cambria" w:hAnsi="Cambria" w:cs="Cambria"/>
          <w:b/>
          <w:bCs/>
        </w:rPr>
        <w:t xml:space="preserve"> I do not give make-up </w:t>
      </w:r>
      <w:r w:rsidR="00492551">
        <w:rPr>
          <w:rFonts w:ascii="Cambria" w:hAnsi="Cambria" w:cs="Cambria"/>
          <w:b/>
          <w:bCs/>
        </w:rPr>
        <w:t xml:space="preserve">quizzes or </w:t>
      </w:r>
      <w:r w:rsidR="007A7297">
        <w:rPr>
          <w:rFonts w:ascii="Cambria" w:hAnsi="Cambria" w:cs="Cambria"/>
          <w:b/>
          <w:bCs/>
        </w:rPr>
        <w:t xml:space="preserve">exams.  If you miss an </w:t>
      </w:r>
      <w:r w:rsidR="00492551">
        <w:rPr>
          <w:rFonts w:ascii="Cambria" w:hAnsi="Cambria" w:cs="Cambria"/>
          <w:b/>
          <w:bCs/>
        </w:rPr>
        <w:t>in-class assignment or exam</w:t>
      </w:r>
      <w:r w:rsidR="007A7297">
        <w:rPr>
          <w:rFonts w:ascii="Cambria" w:hAnsi="Cambria" w:cs="Cambria"/>
          <w:b/>
          <w:bCs/>
        </w:rPr>
        <w:t>, you will receive a zero.</w:t>
      </w:r>
      <w:r w:rsidR="00492551">
        <w:rPr>
          <w:rFonts w:ascii="Cambria" w:hAnsi="Cambria" w:cs="Cambria"/>
          <w:b/>
          <w:bCs/>
        </w:rPr>
        <w:t xml:space="preserve">  </w:t>
      </w:r>
    </w:p>
    <w:p w14:paraId="52131965" w14:textId="77777777" w:rsidR="00C35D54" w:rsidRDefault="00C35D54" w:rsidP="003764E4">
      <w:pPr>
        <w:widowControl w:val="0"/>
        <w:autoSpaceDE w:val="0"/>
        <w:autoSpaceDN w:val="0"/>
        <w:adjustRightInd w:val="0"/>
        <w:rPr>
          <w:rFonts w:ascii="Cambria" w:hAnsi="Cambria" w:cs="Cambria"/>
          <w:b/>
          <w:bCs/>
        </w:rPr>
      </w:pPr>
    </w:p>
    <w:p w14:paraId="41C22204"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PARTICIPATION POLICY:</w:t>
      </w:r>
    </w:p>
    <w:p w14:paraId="4F9FC3A0" w14:textId="2404C1F0" w:rsidR="003764E4" w:rsidRDefault="003764E4" w:rsidP="003764E4">
      <w:pPr>
        <w:widowControl w:val="0"/>
        <w:autoSpaceDE w:val="0"/>
        <w:autoSpaceDN w:val="0"/>
        <w:adjustRightInd w:val="0"/>
        <w:rPr>
          <w:rFonts w:ascii="Cambria" w:hAnsi="Cambria" w:cs="Cambria"/>
        </w:rPr>
      </w:pPr>
      <w:r>
        <w:rPr>
          <w:rFonts w:ascii="Cambria" w:hAnsi="Cambria" w:cs="Cambria"/>
        </w:rPr>
        <w:t xml:space="preserve">Informed participation is expected. </w:t>
      </w:r>
      <w:r w:rsidR="00020FB5">
        <w:rPr>
          <w:rFonts w:ascii="Cambria" w:hAnsi="Cambria" w:cs="Cambria"/>
        </w:rPr>
        <w:t xml:space="preserve">You should be physically and mentally present and engaged in every class!  </w:t>
      </w:r>
      <w:r>
        <w:rPr>
          <w:rFonts w:ascii="Cambria" w:hAnsi="Cambria" w:cs="Cambria"/>
        </w:rPr>
        <w:t>Your learning process will be helped immensely by participating</w:t>
      </w:r>
      <w:r w:rsidR="007A7297">
        <w:rPr>
          <w:rFonts w:ascii="Cambria" w:hAnsi="Cambria" w:cs="Cambria"/>
        </w:rPr>
        <w:t xml:space="preserve"> actively</w:t>
      </w:r>
      <w:r>
        <w:rPr>
          <w:rFonts w:ascii="Cambria" w:hAnsi="Cambria" w:cs="Cambria"/>
        </w:rPr>
        <w:t xml:space="preserve"> in the course, so don’t be afraid to ask questions, or engage your peers (and me) in</w:t>
      </w:r>
      <w:r w:rsidR="00C35D54">
        <w:rPr>
          <w:rFonts w:ascii="Cambria" w:hAnsi="Cambria" w:cs="Cambria"/>
        </w:rPr>
        <w:t xml:space="preserve"> </w:t>
      </w:r>
      <w:r>
        <w:rPr>
          <w:rFonts w:ascii="Cambria" w:hAnsi="Cambria" w:cs="Cambria"/>
        </w:rPr>
        <w:t>discussion. Follow the Apostle Paul’s advice: Be bold!</w:t>
      </w:r>
      <w:r w:rsidR="00020FB5">
        <w:rPr>
          <w:rFonts w:ascii="Cambria" w:hAnsi="Cambria" w:cs="Cambria"/>
        </w:rPr>
        <w:t xml:space="preserve">  </w:t>
      </w:r>
    </w:p>
    <w:p w14:paraId="3F20B89A" w14:textId="77777777" w:rsidR="00C35D54" w:rsidRDefault="00C35D54" w:rsidP="0080532F">
      <w:pPr>
        <w:widowControl w:val="0"/>
        <w:autoSpaceDE w:val="0"/>
        <w:autoSpaceDN w:val="0"/>
        <w:adjustRightInd w:val="0"/>
        <w:spacing w:line="120" w:lineRule="auto"/>
        <w:rPr>
          <w:rFonts w:ascii="Cambria" w:hAnsi="Cambria" w:cs="Cambria"/>
        </w:rPr>
      </w:pPr>
    </w:p>
    <w:p w14:paraId="6556BFDD" w14:textId="733FD332" w:rsidR="003764E4" w:rsidRDefault="00D334D7" w:rsidP="003764E4">
      <w:pPr>
        <w:widowControl w:val="0"/>
        <w:autoSpaceDE w:val="0"/>
        <w:autoSpaceDN w:val="0"/>
        <w:adjustRightInd w:val="0"/>
        <w:rPr>
          <w:rFonts w:ascii="Cambria" w:hAnsi="Cambria" w:cs="Cambria"/>
        </w:rPr>
      </w:pPr>
      <w:r>
        <w:rPr>
          <w:rFonts w:ascii="Cambria" w:hAnsi="Cambria" w:cs="Cambria"/>
        </w:rPr>
        <w:t>Non-participation (e.g.,</w:t>
      </w:r>
      <w:r w:rsidR="003764E4">
        <w:rPr>
          <w:rFonts w:ascii="Cambria" w:hAnsi="Cambria" w:cs="Cambria"/>
        </w:rPr>
        <w:t xml:space="preserve"> sleeping, </w:t>
      </w:r>
      <w:r w:rsidR="008C27DD">
        <w:rPr>
          <w:rFonts w:ascii="Cambria" w:hAnsi="Cambria" w:cs="Cambria"/>
        </w:rPr>
        <w:t xml:space="preserve">eating your lunch, </w:t>
      </w:r>
      <w:r w:rsidR="003764E4">
        <w:rPr>
          <w:rFonts w:ascii="Cambria" w:hAnsi="Cambria" w:cs="Cambria"/>
        </w:rPr>
        <w:t>staring off in the distance</w:t>
      </w:r>
      <w:r w:rsidR="00020FB5">
        <w:rPr>
          <w:rFonts w:ascii="Cambria" w:hAnsi="Cambria" w:cs="Cambria"/>
        </w:rPr>
        <w:t xml:space="preserve"> for extended periods of time</w:t>
      </w:r>
      <w:r w:rsidR="003764E4">
        <w:rPr>
          <w:rFonts w:ascii="Cambria" w:hAnsi="Cambria" w:cs="Cambria"/>
        </w:rPr>
        <w:t xml:space="preserve">, </w:t>
      </w:r>
      <w:r w:rsidR="007A7297">
        <w:rPr>
          <w:rFonts w:ascii="Cambria" w:hAnsi="Cambria" w:cs="Cambria"/>
        </w:rPr>
        <w:t>disruptive behavior and so forth</w:t>
      </w:r>
      <w:r w:rsidR="003764E4">
        <w:rPr>
          <w:rFonts w:ascii="Cambria" w:hAnsi="Cambria" w:cs="Cambria"/>
        </w:rPr>
        <w:t>) will negatively impact your</w:t>
      </w:r>
      <w:r w:rsidR="00C35D54">
        <w:rPr>
          <w:rFonts w:ascii="Cambria" w:hAnsi="Cambria" w:cs="Cambria"/>
        </w:rPr>
        <w:t xml:space="preserve"> </w:t>
      </w:r>
      <w:r w:rsidR="003764E4">
        <w:rPr>
          <w:rFonts w:ascii="Cambria" w:hAnsi="Cambria" w:cs="Cambria"/>
        </w:rPr>
        <w:t>course grade.</w:t>
      </w:r>
    </w:p>
    <w:p w14:paraId="4C0B6BE8" w14:textId="77777777" w:rsidR="00C35D54" w:rsidRDefault="00C35D54" w:rsidP="003764E4">
      <w:pPr>
        <w:widowControl w:val="0"/>
        <w:autoSpaceDE w:val="0"/>
        <w:autoSpaceDN w:val="0"/>
        <w:adjustRightInd w:val="0"/>
        <w:rPr>
          <w:rFonts w:ascii="Cambria" w:hAnsi="Cambria" w:cs="Cambria"/>
          <w:b/>
          <w:bCs/>
        </w:rPr>
      </w:pPr>
    </w:p>
    <w:p w14:paraId="7C51586C" w14:textId="6C362348" w:rsidR="009E5AF0" w:rsidRDefault="009E5AF0" w:rsidP="003764E4">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106DE146" w14:textId="192B8605" w:rsidR="00994C38" w:rsidRDefault="009E5AF0" w:rsidP="003764E4">
      <w:pPr>
        <w:widowControl w:val="0"/>
        <w:autoSpaceDE w:val="0"/>
        <w:autoSpaceDN w:val="0"/>
        <w:adjustRightInd w:val="0"/>
        <w:rPr>
          <w:rFonts w:ascii="Cambria" w:hAnsi="Cambria" w:cs="Cambria"/>
          <w:bCs/>
        </w:rPr>
      </w:pPr>
      <w:r>
        <w:rPr>
          <w:rFonts w:ascii="Cambria" w:hAnsi="Cambria" w:cs="Cambria"/>
          <w:bCs/>
        </w:rPr>
        <w:t xml:space="preserve">A successful class requires the active participation of everyone involved.  </w:t>
      </w:r>
      <w:r w:rsidR="00994C38">
        <w:rPr>
          <w:rFonts w:ascii="Cambria" w:hAnsi="Cambria" w:cs="Cambria"/>
          <w:bCs/>
        </w:rPr>
        <w:t>Cell phones are distracting and disruptive;</w:t>
      </w:r>
      <w:r>
        <w:rPr>
          <w:rFonts w:ascii="Cambria" w:hAnsi="Cambria" w:cs="Cambria"/>
          <w:bCs/>
        </w:rPr>
        <w:t xml:space="preser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w:t>
      </w:r>
      <w:r w:rsidR="004D120E">
        <w:rPr>
          <w:rFonts w:ascii="Cambria" w:hAnsi="Cambria" w:cs="Cambria"/>
          <w:bCs/>
        </w:rPr>
        <w:t xml:space="preserve"> If I see your cell phone</w:t>
      </w:r>
      <w:r>
        <w:rPr>
          <w:rFonts w:ascii="Cambria" w:hAnsi="Cambria" w:cs="Cambria"/>
          <w:bCs/>
        </w:rPr>
        <w:t xml:space="preserve"> during an exam or quiz, you will</w:t>
      </w:r>
      <w:r w:rsidR="00994C38">
        <w:rPr>
          <w:rFonts w:ascii="Cambria" w:hAnsi="Cambria" w:cs="Cambria"/>
          <w:bCs/>
        </w:rPr>
        <w:t xml:space="preserve"> automatically receive a ZERO on that exam or quiz.</w:t>
      </w:r>
    </w:p>
    <w:p w14:paraId="478375F0" w14:textId="77777777" w:rsidR="00994C38" w:rsidRDefault="00994C38" w:rsidP="0080532F">
      <w:pPr>
        <w:widowControl w:val="0"/>
        <w:autoSpaceDE w:val="0"/>
        <w:autoSpaceDN w:val="0"/>
        <w:adjustRightInd w:val="0"/>
        <w:spacing w:line="120" w:lineRule="auto"/>
        <w:rPr>
          <w:rFonts w:ascii="Cambria" w:hAnsi="Cambria" w:cs="Cambria"/>
          <w:bCs/>
        </w:rPr>
      </w:pPr>
    </w:p>
    <w:p w14:paraId="025C8CB9" w14:textId="77777777" w:rsidR="00C21CF8" w:rsidRDefault="00994C38" w:rsidP="00AF5243">
      <w:pPr>
        <w:widowControl w:val="0"/>
        <w:autoSpaceDE w:val="0"/>
        <w:autoSpaceDN w:val="0"/>
        <w:adjustRightInd w:val="0"/>
        <w:rPr>
          <w:rFonts w:ascii="Cambria" w:hAnsi="Cambria" w:cs="Cambria"/>
          <w:bCs/>
        </w:rPr>
      </w:pPr>
      <w:r>
        <w:rPr>
          <w:rFonts w:ascii="Cambria" w:hAnsi="Cambria" w:cs="Cambria"/>
          <w:bCs/>
        </w:rPr>
        <w:t>The use</w:t>
      </w:r>
      <w:r w:rsidR="00C04DD0">
        <w:rPr>
          <w:rFonts w:ascii="Cambria" w:hAnsi="Cambria" w:cs="Cambria"/>
          <w:bCs/>
        </w:rPr>
        <w:t xml:space="preserve"> of laptops in class is</w:t>
      </w:r>
      <w:r>
        <w:rPr>
          <w:rFonts w:ascii="Cambria" w:hAnsi="Cambria" w:cs="Cambria"/>
          <w:bCs/>
        </w:rPr>
        <w:t xml:space="preserve"> prohibited unless you receive an accommodation from the Powell Resource Center.</w:t>
      </w:r>
    </w:p>
    <w:p w14:paraId="1A575997" w14:textId="77777777" w:rsidR="00C21CF8" w:rsidRDefault="00C21CF8" w:rsidP="00AF5243">
      <w:pPr>
        <w:widowControl w:val="0"/>
        <w:autoSpaceDE w:val="0"/>
        <w:autoSpaceDN w:val="0"/>
        <w:adjustRightInd w:val="0"/>
        <w:rPr>
          <w:rFonts w:ascii="Cambria" w:hAnsi="Cambria" w:cs="Cambria"/>
          <w:bCs/>
        </w:rPr>
      </w:pPr>
    </w:p>
    <w:p w14:paraId="2414A3A4" w14:textId="77777777" w:rsidR="00C21CF8" w:rsidRDefault="00C21CF8" w:rsidP="00AF5243">
      <w:pPr>
        <w:widowControl w:val="0"/>
        <w:autoSpaceDE w:val="0"/>
        <w:autoSpaceDN w:val="0"/>
        <w:adjustRightInd w:val="0"/>
        <w:rPr>
          <w:rFonts w:ascii="Cambria" w:hAnsi="Cambria" w:cs="Cambria"/>
          <w:b/>
          <w:bCs/>
        </w:rPr>
      </w:pPr>
      <w:r>
        <w:rPr>
          <w:rFonts w:ascii="Cambria" w:hAnsi="Cambria" w:cs="Cambria"/>
          <w:b/>
          <w:bCs/>
        </w:rPr>
        <w:t>EMAIL POLICY:</w:t>
      </w:r>
    </w:p>
    <w:p w14:paraId="4C4A92C3" w14:textId="6A15C867" w:rsidR="00690469" w:rsidRDefault="00C21CF8" w:rsidP="00AF5243">
      <w:pPr>
        <w:widowControl w:val="0"/>
        <w:autoSpaceDE w:val="0"/>
        <w:autoSpaceDN w:val="0"/>
        <w:adjustRightInd w:val="0"/>
        <w:rPr>
          <w:rFonts w:ascii="Cambria" w:hAnsi="Cambria" w:cs="Cambria"/>
          <w:b/>
          <w:bCs/>
        </w:rPr>
      </w:pPr>
      <w:r>
        <w:rPr>
          <w:rFonts w:ascii="Cambria" w:hAnsi="Cambria" w:cs="Cambria"/>
          <w:bCs/>
        </w:rPr>
        <w:t>While I prefer to meet students face-to-face, I do my best to be available by email during the workday.  If you send me an email after 4:30pm, you should not expect a response until the next working</w:t>
      </w:r>
      <w:bookmarkStart w:id="0" w:name="_GoBack"/>
      <w:bookmarkEnd w:id="0"/>
      <w:r>
        <w:rPr>
          <w:rFonts w:ascii="Cambria" w:hAnsi="Cambria" w:cs="Cambria"/>
          <w:bCs/>
        </w:rPr>
        <w:t xml:space="preserve"> day.</w:t>
      </w:r>
      <w:r w:rsidR="00690469">
        <w:rPr>
          <w:rFonts w:ascii="Cambria" w:hAnsi="Cambria" w:cs="Cambria"/>
          <w:b/>
          <w:bCs/>
        </w:rPr>
        <w:br w:type="page"/>
      </w:r>
    </w:p>
    <w:p w14:paraId="2FE418A0" w14:textId="77777777" w:rsidR="004A0729" w:rsidRDefault="004A0729" w:rsidP="003764E4">
      <w:pPr>
        <w:widowControl w:val="0"/>
        <w:autoSpaceDE w:val="0"/>
        <w:autoSpaceDN w:val="0"/>
        <w:adjustRightInd w:val="0"/>
        <w:rPr>
          <w:rFonts w:ascii="Cambria" w:hAnsi="Cambria" w:cs="Cambria"/>
          <w:b/>
          <w:bCs/>
        </w:rPr>
      </w:pPr>
    </w:p>
    <w:p w14:paraId="62A55108" w14:textId="77777777" w:rsidR="004A0729" w:rsidRDefault="004A0729" w:rsidP="003764E4">
      <w:pPr>
        <w:widowControl w:val="0"/>
        <w:autoSpaceDE w:val="0"/>
        <w:autoSpaceDN w:val="0"/>
        <w:adjustRightInd w:val="0"/>
        <w:rPr>
          <w:rFonts w:ascii="Cambria" w:hAnsi="Cambria" w:cs="Cambria"/>
          <w:b/>
          <w:bCs/>
        </w:rPr>
      </w:pPr>
    </w:p>
    <w:p w14:paraId="0768E03A" w14:textId="77777777" w:rsidR="003764E4" w:rsidRDefault="003764E4" w:rsidP="003764E4">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3ED14BC" w14:textId="77777777" w:rsidR="004A0729" w:rsidRDefault="004A0729" w:rsidP="003764E4">
      <w:pPr>
        <w:widowControl w:val="0"/>
        <w:autoSpaceDE w:val="0"/>
        <w:autoSpaceDN w:val="0"/>
        <w:adjustRightInd w:val="0"/>
        <w:rPr>
          <w:rFonts w:ascii="Cambria" w:hAnsi="Cambria" w:cs="Cambria"/>
          <w:b/>
          <w:bCs/>
        </w:rPr>
      </w:pPr>
    </w:p>
    <w:p w14:paraId="41718411" w14:textId="5AD99D58" w:rsidR="003764E4" w:rsidRDefault="003764E4" w:rsidP="003764E4">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w:t>
      </w:r>
      <w:r w:rsidR="007023DD">
        <w:rPr>
          <w:rFonts w:ascii="Cambria" w:hAnsi="Cambria" w:cs="Cambria"/>
        </w:rPr>
        <w:t xml:space="preserve"> </w:t>
      </w:r>
      <w:r>
        <w:rPr>
          <w:rFonts w:ascii="Cambria" w:hAnsi="Cambria" w:cs="Cambria"/>
        </w:rPr>
        <w:t>but in the knowledge and perspectives you take with you. Things to do, more or less in order of</w:t>
      </w:r>
      <w:r w:rsidR="007023DD">
        <w:rPr>
          <w:rFonts w:ascii="Cambria" w:hAnsi="Cambria" w:cs="Cambria"/>
        </w:rPr>
        <w:t xml:space="preserve"> </w:t>
      </w:r>
      <w:r>
        <w:rPr>
          <w:rFonts w:ascii="Cambria" w:hAnsi="Cambria" w:cs="Cambria"/>
        </w:rPr>
        <w:t>importance, are:</w:t>
      </w:r>
    </w:p>
    <w:p w14:paraId="697622C4" w14:textId="77777777" w:rsidR="007023DD" w:rsidRDefault="007023DD" w:rsidP="003764E4">
      <w:pPr>
        <w:widowControl w:val="0"/>
        <w:autoSpaceDE w:val="0"/>
        <w:autoSpaceDN w:val="0"/>
        <w:adjustRightInd w:val="0"/>
        <w:rPr>
          <w:rFonts w:ascii="Cambria" w:hAnsi="Cambria" w:cs="Cambria"/>
        </w:rPr>
      </w:pPr>
    </w:p>
    <w:p w14:paraId="0831C08D" w14:textId="72B4FF08" w:rsidR="003764E4" w:rsidRDefault="003764E4" w:rsidP="007023DD">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There is a good deal of reading in this course, and more than</w:t>
      </w:r>
      <w:r w:rsidR="007023DD">
        <w:rPr>
          <w:rFonts w:ascii="Cambria" w:hAnsi="Cambria" w:cs="Cambria"/>
        </w:rPr>
        <w:t xml:space="preserve"> </w:t>
      </w:r>
      <w:r>
        <w:rPr>
          <w:rFonts w:ascii="Cambria" w:hAnsi="Cambria" w:cs="Cambria"/>
        </w:rPr>
        <w:t>in the ordinary 100-level course. Stay current with the reading assignments. If you fall behind</w:t>
      </w:r>
      <w:r w:rsidR="007023DD">
        <w:rPr>
          <w:rFonts w:ascii="Cambria" w:hAnsi="Cambria" w:cs="Cambria"/>
        </w:rPr>
        <w:t xml:space="preserve"> </w:t>
      </w:r>
      <w:r>
        <w:rPr>
          <w:rFonts w:ascii="Cambria" w:hAnsi="Cambria" w:cs="Cambria"/>
        </w:rPr>
        <w:t xml:space="preserve">you will have a hard time catching up. </w:t>
      </w:r>
    </w:p>
    <w:p w14:paraId="24A8C806" w14:textId="77777777" w:rsidR="007023DD" w:rsidRDefault="007023DD" w:rsidP="003764E4">
      <w:pPr>
        <w:widowControl w:val="0"/>
        <w:autoSpaceDE w:val="0"/>
        <w:autoSpaceDN w:val="0"/>
        <w:adjustRightInd w:val="0"/>
        <w:rPr>
          <w:rFonts w:ascii="Cambria" w:hAnsi="Cambria" w:cs="Cambria"/>
        </w:rPr>
      </w:pPr>
    </w:p>
    <w:p w14:paraId="4FF30031" w14:textId="13044622" w:rsidR="003764E4" w:rsidRDefault="003764E4" w:rsidP="003764E4">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w:t>
      </w:r>
      <w:r w:rsidR="007023DD">
        <w:rPr>
          <w:rFonts w:ascii="Cambria" w:hAnsi="Cambria" w:cs="Cambria"/>
        </w:rPr>
        <w:t xml:space="preserve"> </w:t>
      </w:r>
      <w:r>
        <w:rPr>
          <w:rFonts w:ascii="Cambria" w:hAnsi="Cambria" w:cs="Cambria"/>
        </w:rPr>
        <w:t>questions provided, make notes, and be ready to participate in discussion in a thoughtful and</w:t>
      </w:r>
      <w:r w:rsidR="007023DD">
        <w:rPr>
          <w:rFonts w:ascii="Cambria" w:hAnsi="Cambria" w:cs="Cambria"/>
        </w:rPr>
        <w:t xml:space="preserve"> </w:t>
      </w:r>
      <w:r>
        <w:rPr>
          <w:rFonts w:ascii="Cambria" w:hAnsi="Cambria" w:cs="Cambria"/>
        </w:rPr>
        <w:t>well-informed manner.</w:t>
      </w:r>
    </w:p>
    <w:p w14:paraId="260345AB" w14:textId="77777777" w:rsidR="007023DD" w:rsidRDefault="007023DD" w:rsidP="003764E4">
      <w:pPr>
        <w:widowControl w:val="0"/>
        <w:autoSpaceDE w:val="0"/>
        <w:autoSpaceDN w:val="0"/>
        <w:adjustRightInd w:val="0"/>
        <w:rPr>
          <w:rFonts w:ascii="Cambria" w:hAnsi="Cambria" w:cs="Cambria"/>
        </w:rPr>
      </w:pPr>
    </w:p>
    <w:p w14:paraId="27FA2762" w14:textId="10FFBD15" w:rsidR="003764E4" w:rsidRDefault="003764E4" w:rsidP="003764E4">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w:t>
      </w:r>
      <w:r w:rsidR="007023DD">
        <w:rPr>
          <w:rFonts w:ascii="Cambria" w:hAnsi="Cambria" w:cs="Cambria"/>
        </w:rPr>
        <w:t xml:space="preserve"> </w:t>
      </w:r>
      <w:r>
        <w:rPr>
          <w:rFonts w:ascii="Cambria" w:hAnsi="Cambria" w:cs="Cambria"/>
        </w:rPr>
        <w:t>They provide opportunities for you not only to ask questions and obtain clarifications, but also to</w:t>
      </w:r>
      <w:r w:rsidR="007023DD">
        <w:rPr>
          <w:rFonts w:ascii="Cambria" w:hAnsi="Cambria" w:cs="Cambria"/>
        </w:rPr>
        <w:t xml:space="preserve"> </w:t>
      </w:r>
      <w:r>
        <w:rPr>
          <w:rFonts w:ascii="Cambria" w:hAnsi="Cambria" w:cs="Cambria"/>
        </w:rPr>
        <w:t>get to know me and to let me get to know you.</w:t>
      </w:r>
    </w:p>
    <w:p w14:paraId="3E05797D" w14:textId="77777777" w:rsidR="007023DD" w:rsidRDefault="007023DD" w:rsidP="003764E4">
      <w:pPr>
        <w:widowControl w:val="0"/>
        <w:autoSpaceDE w:val="0"/>
        <w:autoSpaceDN w:val="0"/>
        <w:adjustRightInd w:val="0"/>
        <w:rPr>
          <w:rFonts w:ascii="Cambria" w:hAnsi="Cambria" w:cs="Cambria"/>
        </w:rPr>
      </w:pPr>
    </w:p>
    <w:p w14:paraId="4EFD84F1" w14:textId="04ABB2D7" w:rsidR="003764E4" w:rsidRDefault="003764E4" w:rsidP="003764E4">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 xml:space="preserve">Familiarize yourself with the specialized vocabulary of the academic study of </w:t>
      </w:r>
      <w:r w:rsidR="007023DD">
        <w:rPr>
          <w:rFonts w:ascii="Cambria" w:hAnsi="Cambria" w:cs="Cambria"/>
          <w:b/>
          <w:bCs/>
        </w:rPr>
        <w:t>religion</w:t>
      </w:r>
      <w:r>
        <w:rPr>
          <w:rFonts w:ascii="Cambria" w:hAnsi="Cambria" w:cs="Cambria"/>
        </w:rPr>
        <w:t>. There are many technical terms and fifty-cent words: learn what they</w:t>
      </w:r>
      <w:r w:rsidR="007023DD">
        <w:rPr>
          <w:rFonts w:ascii="Cambria" w:hAnsi="Cambria" w:cs="Cambria"/>
        </w:rPr>
        <w:t xml:space="preserve"> </w:t>
      </w:r>
      <w:r>
        <w:rPr>
          <w:rFonts w:ascii="Cambria" w:hAnsi="Cambria" w:cs="Cambria"/>
        </w:rPr>
        <w:t xml:space="preserve">mean and how to pronounce and spell them. To </w:t>
      </w:r>
      <w:r w:rsidR="007023DD">
        <w:rPr>
          <w:rFonts w:ascii="Cambria" w:hAnsi="Cambria" w:cs="Cambria"/>
        </w:rPr>
        <w:t xml:space="preserve">this end, you should freely and </w:t>
      </w:r>
      <w:r>
        <w:rPr>
          <w:rFonts w:ascii="Cambria" w:hAnsi="Cambria" w:cs="Cambria"/>
        </w:rPr>
        <w:t>frequently</w:t>
      </w:r>
      <w:r w:rsidR="007023DD">
        <w:rPr>
          <w:rFonts w:ascii="Cambria" w:hAnsi="Cambria" w:cs="Cambria"/>
        </w:rPr>
        <w:t xml:space="preserve"> </w:t>
      </w:r>
      <w:r>
        <w:rPr>
          <w:rFonts w:ascii="Cambria" w:hAnsi="Cambria" w:cs="Cambria"/>
        </w:rPr>
        <w:t>consult the glossary provided at the back of the textbook (</w:t>
      </w:r>
      <w:r w:rsidR="007023DD">
        <w:rPr>
          <w:rFonts w:ascii="Cambria" w:hAnsi="Cambria" w:cs="Cambria"/>
          <w:b/>
          <w:bCs/>
        </w:rPr>
        <w:t>SP</w:t>
      </w:r>
      <w:r w:rsidR="007023DD">
        <w:rPr>
          <w:rFonts w:ascii="Cambria" w:hAnsi="Cambria" w:cs="Cambria"/>
        </w:rPr>
        <w:t>: 523-538</w:t>
      </w:r>
      <w:r>
        <w:rPr>
          <w:rFonts w:ascii="Cambria" w:hAnsi="Cambria" w:cs="Cambria"/>
        </w:rPr>
        <w:t>).</w:t>
      </w:r>
    </w:p>
    <w:p w14:paraId="59412F33" w14:textId="77777777" w:rsidR="007023DD" w:rsidRDefault="007023DD" w:rsidP="003764E4">
      <w:pPr>
        <w:widowControl w:val="0"/>
        <w:autoSpaceDE w:val="0"/>
        <w:autoSpaceDN w:val="0"/>
        <w:adjustRightInd w:val="0"/>
        <w:rPr>
          <w:rFonts w:ascii="Cambria" w:hAnsi="Cambria" w:cs="Cambria"/>
        </w:rPr>
      </w:pPr>
    </w:p>
    <w:p w14:paraId="148073BA" w14:textId="2A11094B" w:rsidR="00225525" w:rsidRPr="007023DD" w:rsidRDefault="003764E4" w:rsidP="007023DD">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w:t>
      </w:r>
      <w:r w:rsidR="007023DD">
        <w:rPr>
          <w:rFonts w:ascii="Cambria" w:hAnsi="Cambria" w:cs="Cambria"/>
        </w:rPr>
        <w:t xml:space="preserve"> </w:t>
      </w:r>
      <w:r>
        <w:rPr>
          <w:rFonts w:ascii="Cambria" w:hAnsi="Cambria" w:cs="Cambria"/>
        </w:rPr>
        <w:t>many commentaries, dictionaries, concordances, etc. Don’t be afraid to consult outside</w:t>
      </w:r>
      <w:r w:rsidR="007023DD">
        <w:rPr>
          <w:rFonts w:ascii="Cambria" w:hAnsi="Cambria" w:cs="Cambria"/>
        </w:rPr>
        <w:t xml:space="preserve"> </w:t>
      </w:r>
      <w:r>
        <w:rPr>
          <w:rFonts w:ascii="Cambria" w:hAnsi="Cambria" w:cs="Cambria"/>
        </w:rPr>
        <w:t>sources!</w:t>
      </w:r>
    </w:p>
    <w:sectPr w:rsidR="00225525" w:rsidRPr="007023DD" w:rsidSect="005B0A21">
      <w:type w:val="continuous"/>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9FC6" w14:textId="77777777" w:rsidR="00491AFA" w:rsidRDefault="00491AFA" w:rsidP="007023DD">
      <w:r>
        <w:separator/>
      </w:r>
    </w:p>
  </w:endnote>
  <w:endnote w:type="continuationSeparator" w:id="0">
    <w:p w14:paraId="6CAB6884" w14:textId="77777777" w:rsidR="00491AFA" w:rsidRDefault="00491AFA" w:rsidP="007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AD2D" w14:textId="77777777" w:rsidR="00491AFA" w:rsidRDefault="00491AFA" w:rsidP="007023DD">
      <w:r>
        <w:separator/>
      </w:r>
    </w:p>
  </w:footnote>
  <w:footnote w:type="continuationSeparator" w:id="0">
    <w:p w14:paraId="17A1FC07" w14:textId="77777777" w:rsidR="00491AFA" w:rsidRDefault="00491AFA" w:rsidP="00702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ECB0" w14:textId="77777777" w:rsidR="00491AFA" w:rsidRDefault="00491AFA"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E55" w14:textId="77777777" w:rsidR="00491AFA" w:rsidRDefault="00491AFA" w:rsidP="007023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DFE0" w14:textId="77777777" w:rsidR="00491AFA" w:rsidRDefault="00491AFA" w:rsidP="009E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CF8">
      <w:rPr>
        <w:rStyle w:val="PageNumber"/>
        <w:noProof/>
      </w:rPr>
      <w:t>8</w:t>
    </w:r>
    <w:r>
      <w:rPr>
        <w:rStyle w:val="PageNumber"/>
      </w:rPr>
      <w:fldChar w:fldCharType="end"/>
    </w:r>
  </w:p>
  <w:p w14:paraId="6E954CBD" w14:textId="77777777" w:rsidR="00491AFA" w:rsidRDefault="00491AFA" w:rsidP="007023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E4"/>
    <w:rsid w:val="00001803"/>
    <w:rsid w:val="00007623"/>
    <w:rsid w:val="00020FB5"/>
    <w:rsid w:val="0005176A"/>
    <w:rsid w:val="00061999"/>
    <w:rsid w:val="0006299B"/>
    <w:rsid w:val="0006753F"/>
    <w:rsid w:val="000744E1"/>
    <w:rsid w:val="00087608"/>
    <w:rsid w:val="000B2499"/>
    <w:rsid w:val="000B65B7"/>
    <w:rsid w:val="001317CA"/>
    <w:rsid w:val="00143741"/>
    <w:rsid w:val="0014514E"/>
    <w:rsid w:val="001469B3"/>
    <w:rsid w:val="00147F78"/>
    <w:rsid w:val="001646FB"/>
    <w:rsid w:val="001E777F"/>
    <w:rsid w:val="001F2AD9"/>
    <w:rsid w:val="00202B5F"/>
    <w:rsid w:val="0021052F"/>
    <w:rsid w:val="00225525"/>
    <w:rsid w:val="0029350E"/>
    <w:rsid w:val="002D55BD"/>
    <w:rsid w:val="002D63BA"/>
    <w:rsid w:val="002E2C01"/>
    <w:rsid w:val="00315CAC"/>
    <w:rsid w:val="00345ABD"/>
    <w:rsid w:val="00364ECA"/>
    <w:rsid w:val="003764E4"/>
    <w:rsid w:val="003868F2"/>
    <w:rsid w:val="00392A5E"/>
    <w:rsid w:val="0039772B"/>
    <w:rsid w:val="00403825"/>
    <w:rsid w:val="00491AFA"/>
    <w:rsid w:val="00492551"/>
    <w:rsid w:val="004A0729"/>
    <w:rsid w:val="004A4800"/>
    <w:rsid w:val="004D120E"/>
    <w:rsid w:val="00505B23"/>
    <w:rsid w:val="005304E0"/>
    <w:rsid w:val="0055253A"/>
    <w:rsid w:val="00573183"/>
    <w:rsid w:val="00585556"/>
    <w:rsid w:val="005A46FB"/>
    <w:rsid w:val="005B0A21"/>
    <w:rsid w:val="005C1A77"/>
    <w:rsid w:val="005C5B48"/>
    <w:rsid w:val="00600B1B"/>
    <w:rsid w:val="006165AA"/>
    <w:rsid w:val="0063121B"/>
    <w:rsid w:val="00634D6E"/>
    <w:rsid w:val="0064346D"/>
    <w:rsid w:val="00647A93"/>
    <w:rsid w:val="00655133"/>
    <w:rsid w:val="00671D68"/>
    <w:rsid w:val="00690469"/>
    <w:rsid w:val="00693963"/>
    <w:rsid w:val="00697574"/>
    <w:rsid w:val="006A2AFC"/>
    <w:rsid w:val="006C720B"/>
    <w:rsid w:val="006F03DA"/>
    <w:rsid w:val="00701E58"/>
    <w:rsid w:val="007023DD"/>
    <w:rsid w:val="00743D00"/>
    <w:rsid w:val="0076736B"/>
    <w:rsid w:val="007A7297"/>
    <w:rsid w:val="007C0AC6"/>
    <w:rsid w:val="007D1BC3"/>
    <w:rsid w:val="0080532F"/>
    <w:rsid w:val="00820722"/>
    <w:rsid w:val="0083687F"/>
    <w:rsid w:val="00851DA7"/>
    <w:rsid w:val="008B35BA"/>
    <w:rsid w:val="008C27DD"/>
    <w:rsid w:val="00914DB0"/>
    <w:rsid w:val="0097116C"/>
    <w:rsid w:val="009808B0"/>
    <w:rsid w:val="00986A59"/>
    <w:rsid w:val="00994C38"/>
    <w:rsid w:val="009964AE"/>
    <w:rsid w:val="009E55CE"/>
    <w:rsid w:val="009E5AF0"/>
    <w:rsid w:val="00A00D1D"/>
    <w:rsid w:val="00A16466"/>
    <w:rsid w:val="00A57DA7"/>
    <w:rsid w:val="00AE194F"/>
    <w:rsid w:val="00AF0FAF"/>
    <w:rsid w:val="00AF2027"/>
    <w:rsid w:val="00AF5243"/>
    <w:rsid w:val="00AF632D"/>
    <w:rsid w:val="00AF66B9"/>
    <w:rsid w:val="00B26806"/>
    <w:rsid w:val="00B4406A"/>
    <w:rsid w:val="00B45784"/>
    <w:rsid w:val="00B82CDF"/>
    <w:rsid w:val="00B93E23"/>
    <w:rsid w:val="00BC1AAA"/>
    <w:rsid w:val="00BF4F4D"/>
    <w:rsid w:val="00C04DD0"/>
    <w:rsid w:val="00C21CF8"/>
    <w:rsid w:val="00C35D54"/>
    <w:rsid w:val="00C45E55"/>
    <w:rsid w:val="00C61537"/>
    <w:rsid w:val="00C6389D"/>
    <w:rsid w:val="00C64C57"/>
    <w:rsid w:val="00CB3945"/>
    <w:rsid w:val="00CE78F9"/>
    <w:rsid w:val="00D20E9A"/>
    <w:rsid w:val="00D334D7"/>
    <w:rsid w:val="00D53636"/>
    <w:rsid w:val="00D61213"/>
    <w:rsid w:val="00D96419"/>
    <w:rsid w:val="00DC1A48"/>
    <w:rsid w:val="00DE2E1F"/>
    <w:rsid w:val="00E009A6"/>
    <w:rsid w:val="00E23F7F"/>
    <w:rsid w:val="00E50C25"/>
    <w:rsid w:val="00E55602"/>
    <w:rsid w:val="00E62D5C"/>
    <w:rsid w:val="00F01C3E"/>
    <w:rsid w:val="00F06642"/>
    <w:rsid w:val="00F4519A"/>
    <w:rsid w:val="00F62AE0"/>
    <w:rsid w:val="00F65B54"/>
    <w:rsid w:val="00F72AF0"/>
    <w:rsid w:val="00F82A5F"/>
    <w:rsid w:val="00FA0EC7"/>
    <w:rsid w:val="00FD422E"/>
    <w:rsid w:val="00FD4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E4"/>
    <w:rPr>
      <w:color w:val="0000FF" w:themeColor="hyperlink"/>
      <w:u w:val="single"/>
    </w:rPr>
  </w:style>
  <w:style w:type="table" w:styleId="TableGrid">
    <w:name w:val="Table Grid"/>
    <w:basedOn w:val="TableNormal"/>
    <w:uiPriority w:val="59"/>
    <w:rsid w:val="00C35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69B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69B3"/>
  </w:style>
  <w:style w:type="paragraph" w:styleId="ListParagraph">
    <w:name w:val="List Paragraph"/>
    <w:basedOn w:val="Normal"/>
    <w:uiPriority w:val="34"/>
    <w:qFormat/>
    <w:rsid w:val="005A46FB"/>
    <w:pPr>
      <w:ind w:left="720"/>
      <w:contextualSpacing/>
    </w:pPr>
  </w:style>
  <w:style w:type="paragraph" w:styleId="Header">
    <w:name w:val="header"/>
    <w:basedOn w:val="Normal"/>
    <w:link w:val="HeaderChar"/>
    <w:uiPriority w:val="99"/>
    <w:unhideWhenUsed/>
    <w:rsid w:val="007023DD"/>
    <w:pPr>
      <w:tabs>
        <w:tab w:val="center" w:pos="4320"/>
        <w:tab w:val="right" w:pos="8640"/>
      </w:tabs>
    </w:pPr>
  </w:style>
  <w:style w:type="character" w:customStyle="1" w:styleId="HeaderChar">
    <w:name w:val="Header Char"/>
    <w:basedOn w:val="DefaultParagraphFont"/>
    <w:link w:val="Header"/>
    <w:uiPriority w:val="99"/>
    <w:rsid w:val="007023DD"/>
  </w:style>
  <w:style w:type="character" w:styleId="PageNumber">
    <w:name w:val="page number"/>
    <w:basedOn w:val="DefaultParagraphFont"/>
    <w:uiPriority w:val="99"/>
    <w:semiHidden/>
    <w:unhideWhenUsed/>
    <w:rsid w:val="0070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51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mailto:Afoster12@ehc.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2378</Words>
  <Characters>13558</Characters>
  <Application>Microsoft Macintosh Word</Application>
  <DocSecurity>0</DocSecurity>
  <Lines>112</Lines>
  <Paragraphs>31</Paragraphs>
  <ScaleCrop>false</ScaleCrop>
  <Company>University of Virginia</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2</cp:revision>
  <cp:lastPrinted>2013-08-27T21:36:00Z</cp:lastPrinted>
  <dcterms:created xsi:type="dcterms:W3CDTF">2014-01-15T04:18:00Z</dcterms:created>
  <dcterms:modified xsi:type="dcterms:W3CDTF">2014-01-15T04:18:00Z</dcterms:modified>
</cp:coreProperties>
</file>